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FC5" w:rsidRPr="002D7D33" w:rsidRDefault="00EF1FC5" w:rsidP="00EF1FC5">
      <w:pPr>
        <w:pStyle w:val="a3"/>
        <w:jc w:val="center"/>
        <w:rPr>
          <w:sz w:val="28"/>
          <w:szCs w:val="28"/>
        </w:rPr>
      </w:pPr>
      <w:r w:rsidRPr="002D7D33">
        <w:rPr>
          <w:sz w:val="28"/>
          <w:szCs w:val="28"/>
        </w:rPr>
        <w:t>ГЛАВА</w:t>
      </w:r>
    </w:p>
    <w:p w:rsidR="00EF1FC5" w:rsidRPr="002D7D33" w:rsidRDefault="00EF1FC5" w:rsidP="00EF1FC5">
      <w:pPr>
        <w:pStyle w:val="a3"/>
        <w:jc w:val="center"/>
        <w:rPr>
          <w:sz w:val="28"/>
          <w:szCs w:val="28"/>
        </w:rPr>
      </w:pPr>
      <w:r w:rsidRPr="002D7D33">
        <w:rPr>
          <w:sz w:val="28"/>
          <w:szCs w:val="28"/>
        </w:rPr>
        <w:t>ВАРВАРОВСКОГО СЕЛЬСОВЕТА</w:t>
      </w:r>
    </w:p>
    <w:p w:rsidR="00EF1FC5" w:rsidRDefault="00EF1FC5" w:rsidP="00EF1FC5">
      <w:pPr>
        <w:pStyle w:val="a3"/>
        <w:jc w:val="center"/>
        <w:rPr>
          <w:sz w:val="28"/>
          <w:szCs w:val="28"/>
        </w:rPr>
      </w:pPr>
      <w:r w:rsidRPr="002D7D33">
        <w:rPr>
          <w:sz w:val="28"/>
          <w:szCs w:val="28"/>
        </w:rPr>
        <w:t>ЧИСТООЗЕРНОГО РАЙОНА</w:t>
      </w:r>
    </w:p>
    <w:p w:rsidR="00EF1FC5" w:rsidRDefault="00EF1FC5" w:rsidP="00EF1FC5">
      <w:pPr>
        <w:pStyle w:val="a3"/>
        <w:jc w:val="center"/>
        <w:rPr>
          <w:sz w:val="28"/>
          <w:szCs w:val="28"/>
        </w:rPr>
      </w:pPr>
      <w:r>
        <w:rPr>
          <w:sz w:val="28"/>
          <w:szCs w:val="28"/>
        </w:rPr>
        <w:t>НОВОСИБИРСКОЙ ОБЛАСТИ</w:t>
      </w:r>
    </w:p>
    <w:p w:rsidR="00EF1FC5" w:rsidRDefault="00EF1FC5" w:rsidP="00EF1FC5">
      <w:pPr>
        <w:pStyle w:val="a3"/>
        <w:jc w:val="center"/>
        <w:rPr>
          <w:sz w:val="28"/>
          <w:szCs w:val="28"/>
        </w:rPr>
      </w:pPr>
    </w:p>
    <w:p w:rsidR="00EF1FC5" w:rsidRPr="002D7D33" w:rsidRDefault="00EF1FC5" w:rsidP="00EF1FC5">
      <w:pPr>
        <w:pStyle w:val="a3"/>
        <w:jc w:val="center"/>
        <w:rPr>
          <w:sz w:val="28"/>
          <w:szCs w:val="28"/>
        </w:rPr>
      </w:pPr>
      <w:r>
        <w:rPr>
          <w:sz w:val="28"/>
          <w:szCs w:val="28"/>
        </w:rPr>
        <w:t>ПОСТАНОВЛЕНИЕ</w:t>
      </w:r>
    </w:p>
    <w:p w:rsidR="00EF1FC5" w:rsidRPr="002D7D33" w:rsidRDefault="00EF1FC5" w:rsidP="00EF1FC5">
      <w:pPr>
        <w:pStyle w:val="cb1"/>
        <w:shd w:val="clear" w:color="auto" w:fill="FFFFFF"/>
        <w:jc w:val="left"/>
        <w:rPr>
          <w:rFonts w:ascii="Arial" w:hAnsi="Arial" w:cs="Arial"/>
          <w:color w:val="000000"/>
          <w:sz w:val="24"/>
          <w:szCs w:val="24"/>
        </w:rPr>
      </w:pPr>
      <w:r w:rsidRPr="002D7D33">
        <w:rPr>
          <w:rFonts w:ascii="Arial" w:hAnsi="Arial" w:cs="Arial"/>
          <w:color w:val="000000"/>
          <w:sz w:val="24"/>
          <w:szCs w:val="24"/>
        </w:rPr>
        <w:t xml:space="preserve">20 марта 2013   </w:t>
      </w:r>
      <w:r w:rsidRPr="002D7D33">
        <w:rPr>
          <w:rFonts w:ascii="Arial" w:hAnsi="Arial" w:cs="Arial"/>
          <w:color w:val="000000"/>
          <w:sz w:val="24"/>
          <w:szCs w:val="24"/>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2D7D33">
        <w:rPr>
          <w:rFonts w:ascii="Arial" w:hAnsi="Arial" w:cs="Arial"/>
          <w:color w:val="000000"/>
          <w:sz w:val="24"/>
          <w:szCs w:val="24"/>
        </w:rPr>
        <w:t xml:space="preserve">     № 16</w:t>
      </w:r>
    </w:p>
    <w:p w:rsidR="00EF1FC5" w:rsidRPr="007812B8" w:rsidRDefault="00EF1FC5" w:rsidP="00EF1FC5">
      <w:pPr>
        <w:shd w:val="clear" w:color="auto" w:fill="FFFFFF"/>
        <w:rPr>
          <w:rFonts w:ascii="Times New Roman" w:hAnsi="Times New Roman" w:cs="Times New Roman"/>
          <w:color w:val="000000"/>
          <w:sz w:val="28"/>
          <w:szCs w:val="28"/>
        </w:rPr>
      </w:pPr>
      <w:r w:rsidRPr="007812B8">
        <w:rPr>
          <w:rFonts w:ascii="Times New Roman" w:hAnsi="Times New Roman" w:cs="Times New Roman"/>
          <w:color w:val="000000"/>
          <w:sz w:val="28"/>
          <w:szCs w:val="28"/>
        </w:rPr>
        <w:t>Положение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об организации проверки их достоверности и соблюдения муниципальными служащими требований к служебному поведению на территории Варваровского сельсовета.</w:t>
      </w:r>
    </w:p>
    <w:p w:rsidR="00EF1FC5" w:rsidRPr="007812B8" w:rsidRDefault="00EF1FC5" w:rsidP="00EF1FC5">
      <w:pPr>
        <w:shd w:val="clear" w:color="auto" w:fill="FFFFFF"/>
        <w:rPr>
          <w:rFonts w:ascii="Times New Roman" w:hAnsi="Times New Roman" w:cs="Times New Roman"/>
          <w:color w:val="000000"/>
          <w:sz w:val="28"/>
          <w:szCs w:val="28"/>
        </w:rPr>
      </w:pPr>
      <w:r w:rsidRPr="007812B8">
        <w:rPr>
          <w:rFonts w:ascii="Times New Roman" w:hAnsi="Times New Roman" w:cs="Times New Roman"/>
          <w:color w:val="000000"/>
          <w:sz w:val="28"/>
          <w:szCs w:val="28"/>
        </w:rPr>
        <w:t>В соответствии с Федеральными законами от 02.03.2007 №25-ФЗ "О муниципальной службе в Российской Федерации", от 25.12.2008 №273-ФЗ "О противодействии коррупции", Указами Президента Российской Федерации от 18.05.2009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01.09.2009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требований к служебному поведению на территории Варваровского сельсовета</w:t>
      </w:r>
    </w:p>
    <w:p w:rsidR="00EF1FC5" w:rsidRPr="007812B8" w:rsidRDefault="00EF1FC5" w:rsidP="00EF1FC5">
      <w:pPr>
        <w:shd w:val="clear" w:color="auto" w:fill="FFFFFF"/>
        <w:rPr>
          <w:rFonts w:ascii="Times New Roman" w:hAnsi="Times New Roman" w:cs="Times New Roman"/>
          <w:color w:val="000000"/>
          <w:sz w:val="28"/>
          <w:szCs w:val="28"/>
        </w:rPr>
      </w:pPr>
      <w:r w:rsidRPr="007812B8">
        <w:rPr>
          <w:rFonts w:ascii="Times New Roman" w:hAnsi="Times New Roman" w:cs="Times New Roman"/>
          <w:color w:val="000000"/>
          <w:sz w:val="28"/>
          <w:szCs w:val="28"/>
        </w:rPr>
        <w:t>ПОСТАНОВЛЯЮ:</w:t>
      </w:r>
    </w:p>
    <w:p w:rsidR="00EF1FC5" w:rsidRPr="007812B8" w:rsidRDefault="00EF1FC5" w:rsidP="00EF1FC5">
      <w:pPr>
        <w:pStyle w:val="a4"/>
        <w:numPr>
          <w:ilvl w:val="0"/>
          <w:numId w:val="1"/>
        </w:numPr>
        <w:shd w:val="clear" w:color="auto" w:fill="FFFFFF"/>
        <w:spacing w:after="0" w:line="240" w:lineRule="auto"/>
        <w:rPr>
          <w:rFonts w:ascii="Times New Roman" w:hAnsi="Times New Roman" w:cs="Times New Roman"/>
          <w:color w:val="000000"/>
          <w:sz w:val="28"/>
          <w:szCs w:val="28"/>
        </w:rPr>
      </w:pPr>
      <w:r w:rsidRPr="007812B8">
        <w:rPr>
          <w:rFonts w:ascii="Times New Roman" w:hAnsi="Times New Roman" w:cs="Times New Roman"/>
          <w:color w:val="000000"/>
          <w:sz w:val="28"/>
          <w:szCs w:val="28"/>
        </w:rPr>
        <w:t>Утвердить Положение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об организации проверки их достоверности и соблюдения муниципальными служащими требований к служебному поведению на территории Варваровского сельсовета.</w:t>
      </w:r>
    </w:p>
    <w:p w:rsidR="00EF1FC5" w:rsidRPr="007812B8" w:rsidRDefault="00EF1FC5" w:rsidP="00EF1FC5">
      <w:pPr>
        <w:pStyle w:val="a4"/>
        <w:numPr>
          <w:ilvl w:val="0"/>
          <w:numId w:val="1"/>
        </w:numPr>
        <w:spacing w:after="0" w:line="240" w:lineRule="auto"/>
        <w:jc w:val="both"/>
        <w:rPr>
          <w:rFonts w:ascii="Times New Roman" w:eastAsia="Times New Roman" w:hAnsi="Times New Roman" w:cs="Times New Roman"/>
          <w:color w:val="000000"/>
          <w:sz w:val="28"/>
          <w:szCs w:val="28"/>
        </w:rPr>
      </w:pPr>
      <w:r w:rsidRPr="007812B8">
        <w:rPr>
          <w:rFonts w:ascii="Times New Roman" w:eastAsia="Times New Roman" w:hAnsi="Times New Roman" w:cs="Times New Roman"/>
          <w:color w:val="000000"/>
          <w:sz w:val="28"/>
          <w:szCs w:val="28"/>
        </w:rPr>
        <w:t xml:space="preserve"> Настоящее постановление вступает в силу со дня подписания.</w:t>
      </w:r>
    </w:p>
    <w:p w:rsidR="00EF1FC5" w:rsidRPr="007812B8" w:rsidRDefault="00EF1FC5" w:rsidP="00EF1FC5">
      <w:pPr>
        <w:pStyle w:val="a4"/>
        <w:numPr>
          <w:ilvl w:val="0"/>
          <w:numId w:val="1"/>
        </w:numPr>
        <w:spacing w:after="0" w:line="240" w:lineRule="auto"/>
        <w:jc w:val="both"/>
        <w:rPr>
          <w:rFonts w:ascii="Times New Roman" w:eastAsia="Times New Roman" w:hAnsi="Times New Roman" w:cs="Times New Roman"/>
          <w:color w:val="000000"/>
          <w:sz w:val="28"/>
          <w:szCs w:val="28"/>
        </w:rPr>
      </w:pPr>
      <w:r w:rsidRPr="007812B8">
        <w:rPr>
          <w:rFonts w:ascii="Times New Roman" w:eastAsia="Times New Roman" w:hAnsi="Times New Roman" w:cs="Times New Roman"/>
          <w:color w:val="000000"/>
          <w:sz w:val="28"/>
          <w:szCs w:val="28"/>
        </w:rPr>
        <w:t>Опубликовать данное постановление в газете "Информационный лист".</w:t>
      </w:r>
    </w:p>
    <w:p w:rsidR="00EF1FC5" w:rsidRPr="007812B8" w:rsidRDefault="00EF1FC5" w:rsidP="00EF1FC5">
      <w:pPr>
        <w:pStyle w:val="a4"/>
        <w:spacing w:after="0" w:line="240" w:lineRule="auto"/>
        <w:jc w:val="both"/>
        <w:rPr>
          <w:rFonts w:ascii="Times New Roman" w:eastAsia="Times New Roman" w:hAnsi="Times New Roman" w:cs="Times New Roman"/>
          <w:color w:val="000000"/>
          <w:sz w:val="28"/>
          <w:szCs w:val="28"/>
        </w:rPr>
      </w:pPr>
    </w:p>
    <w:p w:rsidR="00EF1FC5" w:rsidRPr="007812B8" w:rsidRDefault="00EF1FC5" w:rsidP="00EF1FC5">
      <w:pPr>
        <w:pStyle w:val="a4"/>
        <w:spacing w:after="0" w:line="240" w:lineRule="auto"/>
        <w:jc w:val="both"/>
        <w:rPr>
          <w:rFonts w:ascii="Times New Roman" w:eastAsia="Times New Roman" w:hAnsi="Times New Roman" w:cs="Times New Roman"/>
          <w:color w:val="000000"/>
          <w:sz w:val="28"/>
          <w:szCs w:val="28"/>
        </w:rPr>
      </w:pPr>
    </w:p>
    <w:p w:rsidR="00EF1FC5" w:rsidRPr="007812B8" w:rsidRDefault="00EF1FC5" w:rsidP="00EF1FC5">
      <w:pPr>
        <w:pStyle w:val="a4"/>
        <w:spacing w:after="0" w:line="240" w:lineRule="auto"/>
        <w:jc w:val="both"/>
        <w:rPr>
          <w:rFonts w:ascii="Times New Roman" w:eastAsia="Times New Roman" w:hAnsi="Times New Roman" w:cs="Times New Roman"/>
          <w:color w:val="000000"/>
          <w:sz w:val="28"/>
          <w:szCs w:val="28"/>
        </w:rPr>
      </w:pPr>
      <w:r w:rsidRPr="007812B8">
        <w:rPr>
          <w:rFonts w:ascii="Times New Roman" w:eastAsia="Times New Roman" w:hAnsi="Times New Roman" w:cs="Times New Roman"/>
          <w:color w:val="000000"/>
          <w:sz w:val="28"/>
          <w:szCs w:val="28"/>
        </w:rPr>
        <w:br/>
        <w:t>Глава Варваровского сельсовета                    Л.В.Ферле</w:t>
      </w:r>
    </w:p>
    <w:p w:rsidR="00EF1FC5" w:rsidRPr="007812B8" w:rsidRDefault="00EF1FC5" w:rsidP="00EF1FC5">
      <w:pPr>
        <w:shd w:val="clear" w:color="auto" w:fill="FFFFFF"/>
        <w:spacing w:after="0" w:line="240" w:lineRule="auto"/>
        <w:ind w:left="360"/>
        <w:rPr>
          <w:rFonts w:ascii="Arial" w:hAnsi="Arial" w:cs="Arial"/>
          <w:color w:val="000000"/>
          <w:sz w:val="24"/>
          <w:szCs w:val="24"/>
        </w:rPr>
      </w:pPr>
    </w:p>
    <w:p w:rsidR="00EF1FC5" w:rsidRDefault="00EF1FC5" w:rsidP="00EF1FC5">
      <w:pPr>
        <w:shd w:val="clear" w:color="auto" w:fill="FFFFFF"/>
        <w:spacing w:before="375" w:after="225" w:line="390" w:lineRule="atLeast"/>
        <w:outlineLvl w:val="2"/>
        <w:rPr>
          <w:rFonts w:ascii="Arial" w:hAnsi="Arial" w:cs="Arial"/>
          <w:b/>
          <w:bCs/>
          <w:color w:val="000000"/>
          <w:sz w:val="30"/>
          <w:szCs w:val="30"/>
        </w:rPr>
      </w:pPr>
    </w:p>
    <w:p w:rsidR="00EF1FC5" w:rsidRDefault="00EF1FC5" w:rsidP="00EF1FC5">
      <w:pPr>
        <w:pStyle w:val="a3"/>
        <w:jc w:val="right"/>
      </w:pPr>
      <w:r w:rsidRPr="007812B8">
        <w:t>Приложение</w:t>
      </w:r>
      <w:r>
        <w:t xml:space="preserve"> №1</w:t>
      </w:r>
    </w:p>
    <w:p w:rsidR="00EF1FC5" w:rsidRDefault="00EF1FC5" w:rsidP="00EF1FC5">
      <w:pPr>
        <w:pStyle w:val="a3"/>
        <w:jc w:val="right"/>
      </w:pPr>
      <w:r>
        <w:t xml:space="preserve">К Постановлению Главы </w:t>
      </w:r>
    </w:p>
    <w:p w:rsidR="00EF1FC5" w:rsidRDefault="00EF1FC5" w:rsidP="00EF1FC5">
      <w:pPr>
        <w:pStyle w:val="a3"/>
        <w:jc w:val="right"/>
      </w:pPr>
      <w:r>
        <w:t>Варваровского сельсовета</w:t>
      </w:r>
    </w:p>
    <w:p w:rsidR="00EF1FC5" w:rsidRPr="007812B8" w:rsidRDefault="00EF1FC5" w:rsidP="00EF1FC5">
      <w:pPr>
        <w:pStyle w:val="a3"/>
        <w:jc w:val="right"/>
      </w:pPr>
      <w:r>
        <w:t>От 20 марта 2013г № 16</w:t>
      </w:r>
    </w:p>
    <w:p w:rsidR="00EF1FC5" w:rsidRDefault="00EF1FC5" w:rsidP="00EF1FC5">
      <w:pPr>
        <w:shd w:val="clear" w:color="auto" w:fill="FFFFFF"/>
        <w:spacing w:before="375" w:after="225" w:line="390" w:lineRule="atLeast"/>
        <w:jc w:val="center"/>
        <w:outlineLvl w:val="2"/>
        <w:rPr>
          <w:rFonts w:ascii="Arial" w:hAnsi="Arial" w:cs="Arial"/>
          <w:b/>
          <w:bCs/>
          <w:color w:val="000000"/>
          <w:sz w:val="30"/>
          <w:szCs w:val="30"/>
        </w:rPr>
      </w:pPr>
      <w:r>
        <w:rPr>
          <w:rFonts w:ascii="Arial" w:hAnsi="Arial" w:cs="Arial"/>
          <w:b/>
          <w:bCs/>
          <w:color w:val="000000"/>
          <w:sz w:val="30"/>
          <w:szCs w:val="30"/>
        </w:rPr>
        <w:t>1. Общие положения</w:t>
      </w:r>
    </w:p>
    <w:p w:rsidR="00EF1FC5" w:rsidRPr="007812B8" w:rsidRDefault="00EF1FC5" w:rsidP="00EF1FC5">
      <w:pPr>
        <w:shd w:val="clear" w:color="auto" w:fill="FFFFFF"/>
        <w:spacing w:before="100" w:beforeAutospacing="1" w:after="180" w:line="285" w:lineRule="atLeast"/>
        <w:jc w:val="both"/>
        <w:rPr>
          <w:rFonts w:ascii="Arial" w:hAnsi="Arial" w:cs="Arial"/>
          <w:color w:val="000000"/>
          <w:sz w:val="24"/>
          <w:szCs w:val="24"/>
        </w:rPr>
      </w:pPr>
      <w:r w:rsidRPr="0069511A">
        <w:rPr>
          <w:rFonts w:ascii="Arial" w:hAnsi="Arial" w:cs="Arial"/>
          <w:color w:val="000000"/>
          <w:sz w:val="24"/>
          <w:szCs w:val="24"/>
        </w:rPr>
        <w:t>1. Настоящее Положение разработано в соответствии с Федеральными законами от 02.03.2007 №25-ФЗ "О муниципальной службе в Российской Федерации", от 25.12.2008 №273-ФЗ "О противодействии коррупции", Указами Президента Российской Федерации от 18.05.2009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01.09.2009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требований к служебному поведению" и определяет порядок</w:t>
      </w:r>
      <w:r>
        <w:rPr>
          <w:rFonts w:ascii="Arial" w:hAnsi="Arial" w:cs="Arial"/>
          <w:color w:val="000000"/>
          <w:sz w:val="24"/>
          <w:szCs w:val="24"/>
        </w:rPr>
        <w:t xml:space="preserve"> </w:t>
      </w:r>
      <w:r w:rsidRPr="002D7D33">
        <w:rPr>
          <w:sz w:val="28"/>
          <w:szCs w:val="28"/>
        </w:rPr>
        <w:t>представления гражданами, претендующими на замещение должностей муниципальной службы (далее - гражданин), и муниципальными служащими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его семьи;</w:t>
      </w:r>
    </w:p>
    <w:p w:rsidR="00EF1FC5" w:rsidRPr="002D7D33" w:rsidRDefault="00EF1FC5" w:rsidP="00EF1FC5">
      <w:pPr>
        <w:pStyle w:val="a3"/>
        <w:jc w:val="both"/>
        <w:rPr>
          <w:sz w:val="28"/>
          <w:szCs w:val="28"/>
        </w:rPr>
      </w:pPr>
      <w:r w:rsidRPr="002D7D33">
        <w:rPr>
          <w:sz w:val="28"/>
          <w:szCs w:val="28"/>
        </w:rPr>
        <w:t>организации проверки достоверности и полноты сведений о доходах, об имуществе и обязательствах имущественного характера, представляемых гражданами и муниципальными служащими;</w:t>
      </w:r>
    </w:p>
    <w:p w:rsidR="00EF1FC5" w:rsidRPr="002D7D33" w:rsidRDefault="00EF1FC5" w:rsidP="00EF1FC5">
      <w:pPr>
        <w:pStyle w:val="a3"/>
        <w:jc w:val="both"/>
        <w:rPr>
          <w:sz w:val="28"/>
          <w:szCs w:val="28"/>
        </w:rPr>
      </w:pPr>
      <w:r w:rsidRPr="002D7D33">
        <w:rPr>
          <w:sz w:val="28"/>
          <w:szCs w:val="28"/>
        </w:rPr>
        <w:t>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25.12.2008 №273-ФЗ "О противодействии коррупции" и другими федеральными законами (далее - требования к служебному поведению).</w:t>
      </w:r>
    </w:p>
    <w:p w:rsidR="00EF1FC5" w:rsidRPr="002D7D33" w:rsidRDefault="00EF1FC5" w:rsidP="00EF1FC5">
      <w:pPr>
        <w:pStyle w:val="a3"/>
        <w:jc w:val="both"/>
        <w:rPr>
          <w:sz w:val="28"/>
          <w:szCs w:val="28"/>
        </w:rPr>
      </w:pPr>
      <w:r w:rsidRPr="002D7D33">
        <w:rPr>
          <w:sz w:val="28"/>
          <w:szCs w:val="28"/>
        </w:rPr>
        <w:t>2. Гражданин, претендующий на замещение должностей муниципальной службы, при поступлении на муниципальную службу, а также муниципальный служащий, замещающий должность муниципальной службы, обязаны представлять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EF1FC5" w:rsidRPr="002D7D33" w:rsidRDefault="00EF1FC5" w:rsidP="00EF1FC5">
      <w:pPr>
        <w:pStyle w:val="a3"/>
        <w:jc w:val="both"/>
        <w:rPr>
          <w:sz w:val="28"/>
          <w:szCs w:val="28"/>
        </w:rPr>
      </w:pPr>
      <w:r w:rsidRPr="002D7D33">
        <w:rPr>
          <w:sz w:val="28"/>
          <w:szCs w:val="28"/>
        </w:rPr>
        <w:t xml:space="preserve">3. Под членами семьи гражданина, претендующего на замещение должности муниципальной службы, при поступлении на муниципальную </w:t>
      </w:r>
      <w:r w:rsidRPr="002D7D33">
        <w:rPr>
          <w:sz w:val="28"/>
          <w:szCs w:val="28"/>
        </w:rPr>
        <w:lastRenderedPageBreak/>
        <w:t>службу, а также муниципального служащего, замещающего должность муниципальной службы, понимаются супруг (супруга) и несовершеннолетние дети.</w:t>
      </w:r>
    </w:p>
    <w:p w:rsidR="00EF1FC5" w:rsidRPr="002D7D33" w:rsidRDefault="00EF1FC5" w:rsidP="00EF1FC5">
      <w:pPr>
        <w:pStyle w:val="a3"/>
        <w:jc w:val="both"/>
        <w:rPr>
          <w:sz w:val="28"/>
          <w:szCs w:val="28"/>
        </w:rPr>
      </w:pPr>
      <w:r w:rsidRPr="002D7D33">
        <w:rPr>
          <w:sz w:val="28"/>
          <w:szCs w:val="28"/>
        </w:rPr>
        <w:t xml:space="preserve">4. Должности муниципальной службы, при поступлении на которые граждане и при замещении которых муниципальные служащие обязаны представлять сведения о доходах, об имуществе и обязательствах имущественного характера членов своей семьи, установлены муниципальным правовым актом </w:t>
      </w:r>
      <w:r>
        <w:rPr>
          <w:sz w:val="28"/>
          <w:szCs w:val="28"/>
        </w:rPr>
        <w:t>Варваровского сельсовета от 20.03.2013 №17</w:t>
      </w:r>
      <w:r w:rsidRPr="0084301B">
        <w:rPr>
          <w:sz w:val="28"/>
          <w:szCs w:val="28"/>
        </w:rPr>
        <w:t xml:space="preserve">-МПА "Об утверждении перечня должностей муниципальной службы </w:t>
      </w:r>
      <w:r>
        <w:rPr>
          <w:sz w:val="28"/>
          <w:szCs w:val="28"/>
        </w:rPr>
        <w:t>Варваровского сельсовета</w:t>
      </w:r>
      <w:r w:rsidRPr="0084301B">
        <w:rPr>
          <w:sz w:val="28"/>
          <w:szCs w:val="28"/>
        </w:rPr>
        <w:t>, при назначении на которые граждане и при замещении которых муниципальные служащие</w:t>
      </w:r>
      <w:r w:rsidRPr="002D7D33">
        <w:rPr>
          <w:sz w:val="28"/>
          <w:szCs w:val="28"/>
        </w:rPr>
        <w:t xml:space="preserve">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членов своей семьи" (далее - перечень должностей).</w:t>
      </w:r>
    </w:p>
    <w:p w:rsidR="00EF1FC5" w:rsidRPr="002D7D33" w:rsidRDefault="00EF1FC5" w:rsidP="00EF1FC5">
      <w:pPr>
        <w:pStyle w:val="a3"/>
        <w:jc w:val="both"/>
        <w:rPr>
          <w:b/>
          <w:bCs/>
          <w:sz w:val="28"/>
          <w:szCs w:val="28"/>
        </w:rPr>
      </w:pPr>
      <w:r w:rsidRPr="002D7D33">
        <w:rPr>
          <w:b/>
          <w:bCs/>
          <w:sz w:val="28"/>
          <w:szCs w:val="28"/>
        </w:rPr>
        <w:t>2. Порядок представления гражданином и муниципальными служащими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его семьи</w:t>
      </w:r>
    </w:p>
    <w:p w:rsidR="00EF1FC5" w:rsidRPr="002D7D33" w:rsidRDefault="00EF1FC5" w:rsidP="00EF1FC5">
      <w:pPr>
        <w:pStyle w:val="a3"/>
        <w:jc w:val="both"/>
        <w:rPr>
          <w:sz w:val="28"/>
          <w:szCs w:val="28"/>
        </w:rPr>
      </w:pPr>
      <w:r w:rsidRPr="002D7D33">
        <w:rPr>
          <w:sz w:val="28"/>
          <w:szCs w:val="28"/>
        </w:rPr>
        <w:t>1. Гражданин при поступлении на муниципальную службу, а муниципальный служащий ежегодно, не позднее 30 апреля года, следующего за отчетным, обязан представлять представителю нанимателя (работодателю)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в случае если должности муниципальной службы, для которых предусмотрено представление этих сведений, установлены перечнем должностей.</w:t>
      </w:r>
    </w:p>
    <w:p w:rsidR="00EF1FC5" w:rsidRPr="002D7D33" w:rsidRDefault="00EF1FC5" w:rsidP="00EF1FC5">
      <w:pPr>
        <w:pStyle w:val="a3"/>
        <w:jc w:val="both"/>
        <w:rPr>
          <w:sz w:val="28"/>
          <w:szCs w:val="28"/>
        </w:rPr>
      </w:pPr>
      <w:r w:rsidRPr="002D7D33">
        <w:rPr>
          <w:sz w:val="28"/>
          <w:szCs w:val="28"/>
        </w:rPr>
        <w:t>2. Сведения о доходах, об имуществе и обязательствах имущественного характера представляются по следующим формам:</w:t>
      </w:r>
    </w:p>
    <w:p w:rsidR="00EF1FC5" w:rsidRPr="002D7D33" w:rsidRDefault="00EF1FC5" w:rsidP="00EF1FC5">
      <w:pPr>
        <w:pStyle w:val="a3"/>
        <w:jc w:val="both"/>
        <w:rPr>
          <w:sz w:val="28"/>
          <w:szCs w:val="28"/>
        </w:rPr>
      </w:pPr>
      <w:r w:rsidRPr="002D7D33">
        <w:rPr>
          <w:sz w:val="28"/>
          <w:szCs w:val="28"/>
        </w:rPr>
        <w:t>справка о доходах, об имуществе и обязательствах имущественного характера гражданина, претендующего на замещение должности муниципальной службы (приложение 1);</w:t>
      </w:r>
    </w:p>
    <w:p w:rsidR="00EF1FC5" w:rsidRPr="002D7D33" w:rsidRDefault="00EF1FC5" w:rsidP="00EF1FC5">
      <w:pPr>
        <w:pStyle w:val="a3"/>
        <w:jc w:val="both"/>
        <w:rPr>
          <w:sz w:val="28"/>
          <w:szCs w:val="28"/>
        </w:rPr>
      </w:pPr>
      <w:r w:rsidRPr="002D7D33">
        <w:rPr>
          <w:sz w:val="28"/>
          <w:szCs w:val="28"/>
        </w:rPr>
        <w:t>справка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муниципальной службы (приложение 2);</w:t>
      </w:r>
    </w:p>
    <w:p w:rsidR="00EF1FC5" w:rsidRPr="002D7D33" w:rsidRDefault="00EF1FC5" w:rsidP="00EF1FC5">
      <w:pPr>
        <w:pStyle w:val="a3"/>
        <w:jc w:val="both"/>
        <w:rPr>
          <w:sz w:val="28"/>
          <w:szCs w:val="28"/>
        </w:rPr>
      </w:pPr>
      <w:r w:rsidRPr="002D7D33">
        <w:rPr>
          <w:sz w:val="28"/>
          <w:szCs w:val="28"/>
        </w:rPr>
        <w:t>справка о доходах, об имуществе и обязательствах имущественного характера муниципального служащего (приложение 3);</w:t>
      </w:r>
    </w:p>
    <w:p w:rsidR="00EF1FC5" w:rsidRPr="002D7D33" w:rsidRDefault="00EF1FC5" w:rsidP="00EF1FC5">
      <w:pPr>
        <w:pStyle w:val="a3"/>
        <w:jc w:val="both"/>
        <w:rPr>
          <w:sz w:val="28"/>
          <w:szCs w:val="28"/>
        </w:rPr>
      </w:pPr>
      <w:r w:rsidRPr="002D7D33">
        <w:rPr>
          <w:sz w:val="28"/>
          <w:szCs w:val="28"/>
        </w:rPr>
        <w:t>справка о доходах, об имуществе и обязательствах имущественного характера супруги (супруга) и несовершеннолетних детей муниципального служащего (приложение 4).</w:t>
      </w:r>
    </w:p>
    <w:p w:rsidR="00EF1FC5" w:rsidRPr="002D7D33" w:rsidRDefault="00EF1FC5" w:rsidP="00EF1FC5">
      <w:pPr>
        <w:pStyle w:val="a3"/>
        <w:jc w:val="both"/>
        <w:rPr>
          <w:sz w:val="28"/>
          <w:szCs w:val="28"/>
        </w:rPr>
      </w:pPr>
      <w:r w:rsidRPr="002D7D33">
        <w:rPr>
          <w:sz w:val="28"/>
          <w:szCs w:val="28"/>
        </w:rPr>
        <w:lastRenderedPageBreak/>
        <w:t>3. Гражданин при назначении на должность муниципальной службы представляет:</w:t>
      </w:r>
    </w:p>
    <w:p w:rsidR="00EF1FC5" w:rsidRPr="002D7D33" w:rsidRDefault="00EF1FC5" w:rsidP="00EF1FC5">
      <w:pPr>
        <w:pStyle w:val="a3"/>
        <w:jc w:val="both"/>
        <w:rPr>
          <w:sz w:val="28"/>
          <w:szCs w:val="28"/>
        </w:rPr>
      </w:pPr>
      <w:r w:rsidRPr="002D7D33">
        <w:rPr>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на праве собственности, и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EF1FC5" w:rsidRPr="002D7D33" w:rsidRDefault="00EF1FC5" w:rsidP="00EF1FC5">
      <w:pPr>
        <w:pStyle w:val="a3"/>
        <w:jc w:val="both"/>
        <w:rPr>
          <w:sz w:val="28"/>
          <w:szCs w:val="28"/>
        </w:rPr>
      </w:pPr>
      <w:r w:rsidRPr="002D7D33">
        <w:rPr>
          <w:sz w:val="28"/>
          <w:szCs w:val="28"/>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EF1FC5" w:rsidRPr="002D7D33" w:rsidRDefault="00EF1FC5" w:rsidP="00EF1FC5">
      <w:pPr>
        <w:pStyle w:val="a3"/>
        <w:jc w:val="both"/>
        <w:rPr>
          <w:sz w:val="28"/>
          <w:szCs w:val="28"/>
        </w:rPr>
      </w:pPr>
      <w:r w:rsidRPr="002D7D33">
        <w:rPr>
          <w:sz w:val="28"/>
          <w:szCs w:val="28"/>
        </w:rPr>
        <w:t>4. Муниципальный служащий представляет ежегодно:</w:t>
      </w:r>
    </w:p>
    <w:p w:rsidR="00EF1FC5" w:rsidRPr="002D7D33" w:rsidRDefault="00EF1FC5" w:rsidP="00EF1FC5">
      <w:pPr>
        <w:pStyle w:val="a3"/>
        <w:jc w:val="both"/>
        <w:rPr>
          <w:sz w:val="28"/>
          <w:szCs w:val="28"/>
        </w:rPr>
      </w:pPr>
      <w:r w:rsidRPr="002D7D33">
        <w:rPr>
          <w:sz w:val="28"/>
          <w:szCs w:val="28"/>
        </w:rP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об обязательствах имущественного характера по состоянию на конец отчетного периода;</w:t>
      </w:r>
    </w:p>
    <w:p w:rsidR="00EF1FC5" w:rsidRPr="002D7D33" w:rsidRDefault="00EF1FC5" w:rsidP="00EF1FC5">
      <w:pPr>
        <w:pStyle w:val="a3"/>
        <w:jc w:val="both"/>
        <w:rPr>
          <w:sz w:val="28"/>
          <w:szCs w:val="28"/>
        </w:rPr>
      </w:pPr>
      <w:r w:rsidRPr="002D7D33">
        <w:rPr>
          <w:sz w:val="28"/>
          <w:szCs w:val="28"/>
        </w:rP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F1FC5" w:rsidRPr="002D7D33" w:rsidRDefault="00EF1FC5" w:rsidP="00EF1FC5">
      <w:pPr>
        <w:pStyle w:val="a3"/>
        <w:jc w:val="both"/>
        <w:rPr>
          <w:sz w:val="28"/>
          <w:szCs w:val="28"/>
        </w:rPr>
      </w:pPr>
      <w:r w:rsidRPr="002D7D33">
        <w:rPr>
          <w:sz w:val="28"/>
          <w:szCs w:val="28"/>
        </w:rPr>
        <w:t>5. Гражданин или муниципальный служащий своей подписью на справке подтверждает достоверность и полноту указанных в ней сведений. Справка приобщается к личному делу муниципального служащего.</w:t>
      </w:r>
    </w:p>
    <w:p w:rsidR="00EF1FC5" w:rsidRPr="002D7D33" w:rsidRDefault="00EF1FC5" w:rsidP="00EF1FC5">
      <w:pPr>
        <w:pStyle w:val="a3"/>
        <w:jc w:val="both"/>
        <w:rPr>
          <w:sz w:val="28"/>
          <w:szCs w:val="28"/>
        </w:rPr>
      </w:pPr>
      <w:r w:rsidRPr="002D7D33">
        <w:rPr>
          <w:sz w:val="28"/>
          <w:szCs w:val="28"/>
        </w:rPr>
        <w:t>6. В случае, если гражданин или муниципальный служащий обнаружил, что в представленных ими представителю нанимателя (работодателю)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EF1FC5" w:rsidRPr="002D7D33" w:rsidRDefault="00EF1FC5" w:rsidP="00EF1FC5">
      <w:pPr>
        <w:pStyle w:val="a3"/>
        <w:jc w:val="both"/>
        <w:rPr>
          <w:sz w:val="28"/>
          <w:szCs w:val="28"/>
        </w:rPr>
      </w:pPr>
      <w:r w:rsidRPr="002D7D33">
        <w:rPr>
          <w:sz w:val="28"/>
          <w:szCs w:val="28"/>
        </w:rPr>
        <w:lastRenderedPageBreak/>
        <w:t>Уточненные сведения, представленные муниципальным служащим после истечения срока, указанного в пункте 1 раздела 2 настоящего Положения, не считаются представленными с нарушением срока.</w:t>
      </w:r>
    </w:p>
    <w:p w:rsidR="00EF1FC5" w:rsidRPr="002D7D33" w:rsidRDefault="00EF1FC5" w:rsidP="00EF1FC5">
      <w:pPr>
        <w:pStyle w:val="a3"/>
        <w:jc w:val="both"/>
        <w:rPr>
          <w:sz w:val="28"/>
          <w:szCs w:val="28"/>
        </w:rPr>
      </w:pPr>
      <w:r w:rsidRPr="002D7D33">
        <w:rPr>
          <w:sz w:val="28"/>
          <w:szCs w:val="28"/>
        </w:rPr>
        <w:t>7.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EF1FC5" w:rsidRPr="002D7D33" w:rsidRDefault="00EF1FC5" w:rsidP="00EF1FC5">
      <w:pPr>
        <w:pStyle w:val="a3"/>
        <w:jc w:val="both"/>
        <w:rPr>
          <w:b/>
          <w:bCs/>
          <w:sz w:val="28"/>
          <w:szCs w:val="28"/>
        </w:rPr>
      </w:pPr>
      <w:r w:rsidRPr="002D7D33">
        <w:rPr>
          <w:b/>
          <w:bCs/>
          <w:sz w:val="28"/>
          <w:szCs w:val="28"/>
        </w:rPr>
        <w:t>3. Организация проверки достоверности сведений о доходах, об имуществе и обязательствах имущественного характера, соблюдения требований к служебному поведению</w:t>
      </w:r>
    </w:p>
    <w:p w:rsidR="00EF1FC5" w:rsidRPr="002D7D33" w:rsidRDefault="00EF1FC5" w:rsidP="00EF1FC5">
      <w:pPr>
        <w:pStyle w:val="a3"/>
        <w:jc w:val="both"/>
        <w:rPr>
          <w:sz w:val="28"/>
          <w:szCs w:val="28"/>
        </w:rPr>
      </w:pPr>
      <w:r w:rsidRPr="002D7D33">
        <w:rPr>
          <w:sz w:val="28"/>
          <w:szCs w:val="28"/>
        </w:rPr>
        <w:t xml:space="preserve">1. Проверка достоверности сведений о доходах, об имуществе и обязательствах имущественного характера муниципальных служащих, соблюдения муниципальными служащими требований к служебному поведению организуется и проводится кадровыми службами (уполномоченными на ведение кадровой работы специалистом (далее - уполномоченный специалист)) органов местного самоуправления </w:t>
      </w:r>
      <w:r>
        <w:rPr>
          <w:sz w:val="28"/>
          <w:szCs w:val="28"/>
        </w:rPr>
        <w:t xml:space="preserve">Варваровского сельсовета </w:t>
      </w:r>
      <w:r w:rsidRPr="002D7D33">
        <w:rPr>
          <w:sz w:val="28"/>
          <w:szCs w:val="28"/>
        </w:rPr>
        <w:t>муниципальной из</w:t>
      </w:r>
      <w:r>
        <w:rPr>
          <w:sz w:val="28"/>
          <w:szCs w:val="28"/>
        </w:rPr>
        <w:t xml:space="preserve">бирательной комиссии (далее - </w:t>
      </w:r>
      <w:r w:rsidRPr="002D7D33">
        <w:rPr>
          <w:sz w:val="28"/>
          <w:szCs w:val="28"/>
        </w:rPr>
        <w:t>МИК) по решению представителя нанимателя (работодателя).</w:t>
      </w:r>
    </w:p>
    <w:p w:rsidR="00EF1FC5" w:rsidRPr="002D7D33" w:rsidRDefault="00EF1FC5" w:rsidP="00EF1FC5">
      <w:pPr>
        <w:pStyle w:val="a3"/>
        <w:jc w:val="both"/>
        <w:rPr>
          <w:sz w:val="28"/>
          <w:szCs w:val="28"/>
        </w:rPr>
      </w:pPr>
      <w:r w:rsidRPr="002D7D33">
        <w:rPr>
          <w:sz w:val="28"/>
          <w:szCs w:val="28"/>
        </w:rPr>
        <w:t>Решение принимается отдельно в отношении каждого муниципального служащего и оформляется в письменной форме в виде распоряжения представителя нанимателя (работодателя).</w:t>
      </w:r>
    </w:p>
    <w:p w:rsidR="00EF1FC5" w:rsidRPr="002D7D33" w:rsidRDefault="00EF1FC5" w:rsidP="00EF1FC5">
      <w:pPr>
        <w:pStyle w:val="a3"/>
        <w:jc w:val="both"/>
        <w:rPr>
          <w:sz w:val="28"/>
          <w:szCs w:val="28"/>
        </w:rPr>
      </w:pPr>
      <w:r w:rsidRPr="002D7D33">
        <w:rPr>
          <w:sz w:val="28"/>
          <w:szCs w:val="28"/>
        </w:rPr>
        <w:t>2. Основаниями для проверки являются:</w:t>
      </w:r>
    </w:p>
    <w:p w:rsidR="00EF1FC5" w:rsidRPr="002D7D33" w:rsidRDefault="00EF1FC5" w:rsidP="00EF1FC5">
      <w:pPr>
        <w:pStyle w:val="a3"/>
        <w:jc w:val="both"/>
        <w:rPr>
          <w:sz w:val="28"/>
          <w:szCs w:val="28"/>
        </w:rPr>
      </w:pPr>
      <w:r w:rsidRPr="002D7D33">
        <w:rPr>
          <w:sz w:val="28"/>
          <w:szCs w:val="28"/>
        </w:rPr>
        <w:t>поступление гражданина на муниципальную службу;</w:t>
      </w:r>
    </w:p>
    <w:p w:rsidR="00EF1FC5" w:rsidRPr="002D7D33" w:rsidRDefault="00EF1FC5" w:rsidP="00EF1FC5">
      <w:pPr>
        <w:pStyle w:val="a3"/>
        <w:jc w:val="both"/>
        <w:rPr>
          <w:sz w:val="28"/>
          <w:szCs w:val="28"/>
        </w:rPr>
      </w:pPr>
      <w:r w:rsidRPr="002D7D33">
        <w:rPr>
          <w:sz w:val="28"/>
          <w:szCs w:val="28"/>
        </w:rPr>
        <w:t>письменно оформленная информация о представлении гражданином или муниципальным служащим недостоверных или неполных сведений о доходах, об имуществе и обязательствах имущественного характера и о несоблюдении муниципальными служащими требований к служебному поведению.</w:t>
      </w:r>
    </w:p>
    <w:p w:rsidR="00EF1FC5" w:rsidRPr="002D7D33" w:rsidRDefault="00EF1FC5" w:rsidP="00EF1FC5">
      <w:pPr>
        <w:pStyle w:val="a3"/>
        <w:jc w:val="both"/>
        <w:rPr>
          <w:sz w:val="28"/>
          <w:szCs w:val="28"/>
        </w:rPr>
      </w:pPr>
      <w:r w:rsidRPr="002D7D33">
        <w:rPr>
          <w:sz w:val="28"/>
          <w:szCs w:val="28"/>
        </w:rPr>
        <w:t>3. Информация, предусмотренная абзацем третьим пункта 2 раздела 3 настоящего Положения, может быть представлена правоохранительными, налоговыми, постоянно действующими руководящими органами политических партий и зарегистрированными в соответствии с законом иными общероссийскими общественными объединениями, не являющимися политическими партиями, и Общественной палатой Российской Федерации.</w:t>
      </w:r>
    </w:p>
    <w:p w:rsidR="00EF1FC5" w:rsidRPr="002D7D33" w:rsidRDefault="00EF1FC5" w:rsidP="00EF1FC5">
      <w:pPr>
        <w:pStyle w:val="a3"/>
        <w:jc w:val="both"/>
        <w:rPr>
          <w:sz w:val="28"/>
          <w:szCs w:val="28"/>
        </w:rPr>
      </w:pPr>
      <w:r w:rsidRPr="002D7D33">
        <w:rPr>
          <w:sz w:val="28"/>
          <w:szCs w:val="28"/>
        </w:rPr>
        <w:t>4. Информация анонимного характера не может служить основанием для проверки.</w:t>
      </w:r>
    </w:p>
    <w:p w:rsidR="00EF1FC5" w:rsidRPr="002D7D33" w:rsidRDefault="00EF1FC5" w:rsidP="00EF1FC5">
      <w:pPr>
        <w:pStyle w:val="a3"/>
        <w:jc w:val="both"/>
        <w:rPr>
          <w:sz w:val="28"/>
          <w:szCs w:val="28"/>
        </w:rPr>
      </w:pPr>
      <w:r w:rsidRPr="002D7D33">
        <w:rPr>
          <w:sz w:val="28"/>
          <w:szCs w:val="28"/>
        </w:rPr>
        <w:t>5. Проверка осуществляется в срок, не превышающий 60 дней со дня принятия решения о ее проведении. Представителем нанимателя (работодателем) срок проверки может быть продлен до 90 дней.</w:t>
      </w:r>
    </w:p>
    <w:p w:rsidR="00EF1FC5" w:rsidRPr="002D7D33" w:rsidRDefault="00EF1FC5" w:rsidP="00EF1FC5">
      <w:pPr>
        <w:pStyle w:val="a3"/>
        <w:jc w:val="both"/>
        <w:rPr>
          <w:sz w:val="28"/>
          <w:szCs w:val="28"/>
        </w:rPr>
      </w:pPr>
      <w:r w:rsidRPr="002D7D33">
        <w:rPr>
          <w:sz w:val="28"/>
          <w:szCs w:val="28"/>
        </w:rPr>
        <w:lastRenderedPageBreak/>
        <w:t xml:space="preserve">6. Кадровые службы (уполномоченный специалист) органов местного самоуправления </w:t>
      </w:r>
      <w:r>
        <w:rPr>
          <w:sz w:val="28"/>
          <w:szCs w:val="28"/>
        </w:rPr>
        <w:t xml:space="preserve">Варваровского сельсовета и </w:t>
      </w:r>
      <w:r w:rsidRPr="002D7D33">
        <w:rPr>
          <w:sz w:val="28"/>
          <w:szCs w:val="28"/>
        </w:rPr>
        <w:t>МИК осуществляют проверку самостоятельно.</w:t>
      </w:r>
    </w:p>
    <w:p w:rsidR="00EF1FC5" w:rsidRPr="002D7D33" w:rsidRDefault="00EF1FC5" w:rsidP="00EF1FC5">
      <w:pPr>
        <w:pStyle w:val="a3"/>
        <w:jc w:val="both"/>
        <w:rPr>
          <w:sz w:val="28"/>
          <w:szCs w:val="28"/>
        </w:rPr>
      </w:pPr>
      <w:r w:rsidRPr="002D7D33">
        <w:rPr>
          <w:sz w:val="28"/>
          <w:szCs w:val="28"/>
        </w:rPr>
        <w:t xml:space="preserve">7. При осуществлении проверки кадровые службы (уполномоченный специалист) органов местного самоуправления </w:t>
      </w:r>
      <w:r>
        <w:rPr>
          <w:sz w:val="28"/>
          <w:szCs w:val="28"/>
        </w:rPr>
        <w:t xml:space="preserve">Варваровского сельсовета и </w:t>
      </w:r>
      <w:r w:rsidRPr="002D7D33">
        <w:rPr>
          <w:sz w:val="28"/>
          <w:szCs w:val="28"/>
        </w:rPr>
        <w:t>МИК вправе:</w:t>
      </w:r>
    </w:p>
    <w:p w:rsidR="00EF1FC5" w:rsidRPr="002D7D33" w:rsidRDefault="00EF1FC5" w:rsidP="00EF1FC5">
      <w:pPr>
        <w:pStyle w:val="a3"/>
        <w:jc w:val="both"/>
        <w:rPr>
          <w:sz w:val="28"/>
          <w:szCs w:val="28"/>
        </w:rPr>
      </w:pPr>
      <w:r w:rsidRPr="002D7D33">
        <w:rPr>
          <w:sz w:val="28"/>
          <w:szCs w:val="28"/>
        </w:rPr>
        <w:t>проводить беседу с гражданином или муниципальным служащим;</w:t>
      </w:r>
    </w:p>
    <w:p w:rsidR="00EF1FC5" w:rsidRPr="002D7D33" w:rsidRDefault="00EF1FC5" w:rsidP="00EF1FC5">
      <w:pPr>
        <w:pStyle w:val="a3"/>
        <w:jc w:val="both"/>
        <w:rPr>
          <w:sz w:val="28"/>
          <w:szCs w:val="28"/>
        </w:rPr>
      </w:pPr>
      <w:r w:rsidRPr="002D7D33">
        <w:rPr>
          <w:sz w:val="28"/>
          <w:szCs w:val="28"/>
        </w:rPr>
        <w:t>изучать представленные гражданином или муниципальным служащим дополнительные материалы;</w:t>
      </w:r>
    </w:p>
    <w:p w:rsidR="00EF1FC5" w:rsidRPr="002D7D33" w:rsidRDefault="00EF1FC5" w:rsidP="00EF1FC5">
      <w:pPr>
        <w:pStyle w:val="a3"/>
        <w:jc w:val="both"/>
        <w:rPr>
          <w:sz w:val="28"/>
          <w:szCs w:val="28"/>
        </w:rPr>
      </w:pPr>
      <w:r w:rsidRPr="002D7D33">
        <w:rPr>
          <w:sz w:val="28"/>
          <w:szCs w:val="28"/>
        </w:rPr>
        <w:t>получать от гражданина или муниципального служащего пояснения по представленным материалам;</w:t>
      </w:r>
    </w:p>
    <w:p w:rsidR="00EF1FC5" w:rsidRPr="002D7D33" w:rsidRDefault="00EF1FC5" w:rsidP="00EF1FC5">
      <w:pPr>
        <w:pStyle w:val="a3"/>
        <w:jc w:val="both"/>
        <w:rPr>
          <w:sz w:val="28"/>
          <w:szCs w:val="28"/>
        </w:rPr>
      </w:pPr>
      <w:r w:rsidRPr="002D7D33">
        <w:rPr>
          <w:sz w:val="28"/>
          <w:szCs w:val="28"/>
        </w:rPr>
        <w:t>направлять в установленном порядке запросы в органы прокуратуры Российской Федерации, иные федеральные государственные органы (кроме федеральных органов исполнительной власти, уполномоченных на осуществление оперативно-розыскной деятельности),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w:t>
      </w:r>
    </w:p>
    <w:p w:rsidR="00EF1FC5" w:rsidRPr="002D7D33" w:rsidRDefault="00EF1FC5" w:rsidP="00EF1FC5">
      <w:pPr>
        <w:pStyle w:val="a3"/>
        <w:jc w:val="both"/>
        <w:rPr>
          <w:sz w:val="28"/>
          <w:szCs w:val="28"/>
        </w:rPr>
      </w:pPr>
      <w:r w:rsidRPr="002D7D33">
        <w:rPr>
          <w:sz w:val="28"/>
          <w:szCs w:val="28"/>
        </w:rPr>
        <w:t>наводить справки у физических лиц и получать от них информацию с их согласия.</w:t>
      </w:r>
    </w:p>
    <w:p w:rsidR="00EF1FC5" w:rsidRPr="002D7D33" w:rsidRDefault="00EF1FC5" w:rsidP="00EF1FC5">
      <w:pPr>
        <w:pStyle w:val="a3"/>
        <w:jc w:val="both"/>
        <w:rPr>
          <w:sz w:val="28"/>
          <w:szCs w:val="28"/>
        </w:rPr>
      </w:pPr>
      <w:r w:rsidRPr="002D7D33">
        <w:rPr>
          <w:sz w:val="28"/>
          <w:szCs w:val="28"/>
        </w:rPr>
        <w:t>8. В запросе, предусмотренном абзацем пятым пункта 7 настоящего раздела, указываются:</w:t>
      </w:r>
    </w:p>
    <w:p w:rsidR="00EF1FC5" w:rsidRPr="002D7D33" w:rsidRDefault="00EF1FC5" w:rsidP="00EF1FC5">
      <w:pPr>
        <w:pStyle w:val="a3"/>
        <w:jc w:val="both"/>
        <w:rPr>
          <w:sz w:val="28"/>
          <w:szCs w:val="28"/>
        </w:rPr>
      </w:pPr>
      <w:r w:rsidRPr="002D7D33">
        <w:rPr>
          <w:sz w:val="28"/>
          <w:szCs w:val="28"/>
        </w:rPr>
        <w:t>фамилия, имя, отчество руководителя государственного органа и организации, в которые направляется запрос;</w:t>
      </w:r>
    </w:p>
    <w:p w:rsidR="00EF1FC5" w:rsidRPr="002D7D33" w:rsidRDefault="00EF1FC5" w:rsidP="00EF1FC5">
      <w:pPr>
        <w:pStyle w:val="a3"/>
        <w:jc w:val="both"/>
        <w:rPr>
          <w:sz w:val="28"/>
          <w:szCs w:val="28"/>
        </w:rPr>
      </w:pPr>
      <w:r w:rsidRPr="002D7D33">
        <w:rPr>
          <w:sz w:val="28"/>
          <w:szCs w:val="28"/>
        </w:rPr>
        <w:t>нормативный правовой акт, на основании которого направляется запрос;</w:t>
      </w:r>
    </w:p>
    <w:p w:rsidR="00EF1FC5" w:rsidRPr="002D7D33" w:rsidRDefault="00EF1FC5" w:rsidP="00EF1FC5">
      <w:pPr>
        <w:pStyle w:val="a3"/>
        <w:jc w:val="both"/>
        <w:rPr>
          <w:sz w:val="28"/>
          <w:szCs w:val="28"/>
        </w:rPr>
      </w:pPr>
      <w:r w:rsidRPr="002D7D33">
        <w:rPr>
          <w:sz w:val="28"/>
          <w:szCs w:val="28"/>
        </w:rPr>
        <w:t>фамилия, имя, отчество, дата и место рождения, место регистрации, жительства и (или) пребывания, должность и место работы (службы)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rsidR="00EF1FC5" w:rsidRPr="002D7D33" w:rsidRDefault="00EF1FC5" w:rsidP="00EF1FC5">
      <w:pPr>
        <w:pStyle w:val="a3"/>
        <w:jc w:val="both"/>
        <w:rPr>
          <w:sz w:val="28"/>
          <w:szCs w:val="28"/>
        </w:rPr>
      </w:pPr>
      <w:r w:rsidRPr="002D7D33">
        <w:rPr>
          <w:sz w:val="28"/>
          <w:szCs w:val="28"/>
        </w:rPr>
        <w:lastRenderedPageBreak/>
        <w:t>содержание и объем сведений, подлежащих проверке;</w:t>
      </w:r>
    </w:p>
    <w:p w:rsidR="00EF1FC5" w:rsidRPr="002D7D33" w:rsidRDefault="00EF1FC5" w:rsidP="00EF1FC5">
      <w:pPr>
        <w:pStyle w:val="a3"/>
        <w:jc w:val="both"/>
        <w:rPr>
          <w:sz w:val="28"/>
          <w:szCs w:val="28"/>
        </w:rPr>
      </w:pPr>
      <w:r w:rsidRPr="002D7D33">
        <w:rPr>
          <w:sz w:val="28"/>
          <w:szCs w:val="28"/>
        </w:rPr>
        <w:t>срок представления запрашиваемых сведений;</w:t>
      </w:r>
    </w:p>
    <w:p w:rsidR="00EF1FC5" w:rsidRPr="002D7D33" w:rsidRDefault="00EF1FC5" w:rsidP="00EF1FC5">
      <w:pPr>
        <w:pStyle w:val="a3"/>
        <w:jc w:val="both"/>
        <w:rPr>
          <w:sz w:val="28"/>
          <w:szCs w:val="28"/>
        </w:rPr>
      </w:pPr>
      <w:r w:rsidRPr="002D7D33">
        <w:rPr>
          <w:sz w:val="28"/>
          <w:szCs w:val="28"/>
        </w:rPr>
        <w:t>фамилия, инициалы и номер телефона муниципального служащего, подготовившего запрос;</w:t>
      </w:r>
    </w:p>
    <w:p w:rsidR="00EF1FC5" w:rsidRPr="002D7D33" w:rsidRDefault="00EF1FC5" w:rsidP="00EF1FC5">
      <w:pPr>
        <w:pStyle w:val="a3"/>
        <w:jc w:val="both"/>
        <w:rPr>
          <w:sz w:val="28"/>
          <w:szCs w:val="28"/>
        </w:rPr>
      </w:pPr>
      <w:r w:rsidRPr="002D7D33">
        <w:rPr>
          <w:sz w:val="28"/>
          <w:szCs w:val="28"/>
        </w:rPr>
        <w:t>другие необходимые сведения.</w:t>
      </w:r>
    </w:p>
    <w:p w:rsidR="00EF1FC5" w:rsidRPr="002D7D33" w:rsidRDefault="00EF1FC5" w:rsidP="00EF1FC5">
      <w:pPr>
        <w:pStyle w:val="a3"/>
        <w:jc w:val="both"/>
        <w:rPr>
          <w:sz w:val="28"/>
          <w:szCs w:val="28"/>
        </w:rPr>
      </w:pPr>
      <w:r w:rsidRPr="002D7D33">
        <w:rPr>
          <w:sz w:val="28"/>
          <w:szCs w:val="28"/>
        </w:rPr>
        <w:t>9. Запросы направляются представителем нанимателя (работодателем) или уполномоченным им должностным лицом.</w:t>
      </w:r>
    </w:p>
    <w:p w:rsidR="00EF1FC5" w:rsidRPr="002D7D33" w:rsidRDefault="00EF1FC5" w:rsidP="00EF1FC5">
      <w:pPr>
        <w:pStyle w:val="a3"/>
        <w:jc w:val="both"/>
        <w:rPr>
          <w:sz w:val="28"/>
          <w:szCs w:val="28"/>
        </w:rPr>
      </w:pPr>
      <w:r w:rsidRPr="002D7D33">
        <w:rPr>
          <w:sz w:val="28"/>
          <w:szCs w:val="28"/>
        </w:rPr>
        <w:t>10.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rsidR="00EF1FC5" w:rsidRPr="002D7D33" w:rsidRDefault="00EF1FC5" w:rsidP="00EF1FC5">
      <w:pPr>
        <w:pStyle w:val="a3"/>
        <w:jc w:val="both"/>
        <w:rPr>
          <w:sz w:val="28"/>
          <w:szCs w:val="28"/>
        </w:rPr>
      </w:pPr>
      <w:r w:rsidRPr="002D7D33">
        <w:rPr>
          <w:sz w:val="28"/>
          <w:szCs w:val="28"/>
        </w:rPr>
        <w:t>11. Государственные органы (включая федеральные органы федеральной исполнительной власти, уполномоченные на осуществление оперативно-розыскной деятельности, и их территориальные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направившего запрос.</w:t>
      </w:r>
    </w:p>
    <w:p w:rsidR="00EF1FC5" w:rsidRPr="002D7D33" w:rsidRDefault="00EF1FC5" w:rsidP="00EF1FC5">
      <w:pPr>
        <w:pStyle w:val="a3"/>
        <w:jc w:val="both"/>
        <w:rPr>
          <w:sz w:val="28"/>
          <w:szCs w:val="28"/>
        </w:rPr>
      </w:pPr>
      <w:r w:rsidRPr="002D7D33">
        <w:rPr>
          <w:sz w:val="28"/>
          <w:szCs w:val="28"/>
        </w:rPr>
        <w:t xml:space="preserve">12. Кадровые службы (уполномоченный специалист) органов местного самоуправления </w:t>
      </w:r>
      <w:r>
        <w:rPr>
          <w:sz w:val="28"/>
          <w:szCs w:val="28"/>
        </w:rPr>
        <w:t xml:space="preserve">Варваровского сельсовета и </w:t>
      </w:r>
      <w:r w:rsidRPr="002D7D33">
        <w:rPr>
          <w:sz w:val="28"/>
          <w:szCs w:val="28"/>
        </w:rPr>
        <w:t>МИК обеспечивают:</w:t>
      </w:r>
    </w:p>
    <w:p w:rsidR="00EF1FC5" w:rsidRPr="002D7D33" w:rsidRDefault="00EF1FC5" w:rsidP="00EF1FC5">
      <w:pPr>
        <w:pStyle w:val="a3"/>
        <w:jc w:val="both"/>
        <w:rPr>
          <w:sz w:val="28"/>
          <w:szCs w:val="28"/>
        </w:rPr>
      </w:pPr>
      <w:r w:rsidRPr="002D7D33">
        <w:rPr>
          <w:sz w:val="28"/>
          <w:szCs w:val="28"/>
        </w:rPr>
        <w:t>уведомление в письменной форме муниципального служащего о начале в отношении его проверки и разъяснения ему содержания абзаца третьего настоящего пункта - в течение двух рабочих дней со дня получения соответствующего решения;</w:t>
      </w:r>
    </w:p>
    <w:p w:rsidR="00EF1FC5" w:rsidRPr="002D7D33" w:rsidRDefault="00EF1FC5" w:rsidP="00EF1FC5">
      <w:pPr>
        <w:pStyle w:val="a3"/>
        <w:jc w:val="both"/>
        <w:rPr>
          <w:sz w:val="28"/>
          <w:szCs w:val="28"/>
        </w:rPr>
      </w:pPr>
      <w:r w:rsidRPr="002D7D33">
        <w:rPr>
          <w:sz w:val="28"/>
          <w:szCs w:val="28"/>
        </w:rPr>
        <w:t>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
    <w:p w:rsidR="00EF1FC5" w:rsidRPr="002D7D33" w:rsidRDefault="00EF1FC5" w:rsidP="00EF1FC5">
      <w:pPr>
        <w:pStyle w:val="a3"/>
        <w:jc w:val="both"/>
        <w:rPr>
          <w:sz w:val="28"/>
          <w:szCs w:val="28"/>
        </w:rPr>
      </w:pPr>
      <w:r w:rsidRPr="002D7D33">
        <w:rPr>
          <w:sz w:val="28"/>
          <w:szCs w:val="28"/>
        </w:rPr>
        <w:t xml:space="preserve">13. По окончании проверки кадровые службы (уполномоченный специалист) органов местного самоуправления </w:t>
      </w:r>
      <w:r>
        <w:rPr>
          <w:sz w:val="28"/>
          <w:szCs w:val="28"/>
        </w:rPr>
        <w:t xml:space="preserve">Варваровского сельсовета и </w:t>
      </w:r>
      <w:r w:rsidRPr="002D7D33">
        <w:rPr>
          <w:sz w:val="28"/>
          <w:szCs w:val="28"/>
        </w:rPr>
        <w:t>МИК обязаны ознакомить муниципального служащего с результатами проверки с соблюдением законодательства Российской Федерации о государственной тайне.</w:t>
      </w:r>
    </w:p>
    <w:p w:rsidR="00EF1FC5" w:rsidRPr="002D7D33" w:rsidRDefault="00EF1FC5" w:rsidP="00EF1FC5">
      <w:pPr>
        <w:pStyle w:val="a3"/>
        <w:jc w:val="both"/>
        <w:rPr>
          <w:sz w:val="28"/>
          <w:szCs w:val="28"/>
        </w:rPr>
      </w:pPr>
      <w:r w:rsidRPr="002D7D33">
        <w:rPr>
          <w:sz w:val="28"/>
          <w:szCs w:val="28"/>
        </w:rPr>
        <w:t>14. Документы проверки относятся к конфиденциальной информации и приобщаются к личному делу муниципального служащего, в отношении которого проводится проверка.</w:t>
      </w:r>
    </w:p>
    <w:p w:rsidR="00EF1FC5" w:rsidRPr="002D7D33" w:rsidRDefault="00EF1FC5" w:rsidP="00EF1FC5">
      <w:pPr>
        <w:pStyle w:val="a3"/>
        <w:jc w:val="both"/>
        <w:rPr>
          <w:sz w:val="28"/>
          <w:szCs w:val="28"/>
        </w:rPr>
      </w:pPr>
      <w:r w:rsidRPr="002D7D33">
        <w:rPr>
          <w:sz w:val="28"/>
          <w:szCs w:val="28"/>
        </w:rPr>
        <w:t xml:space="preserve">15. Кадровые службы (уполномоченный специалист) органов местного самоуправления </w:t>
      </w:r>
      <w:r>
        <w:rPr>
          <w:sz w:val="28"/>
          <w:szCs w:val="28"/>
        </w:rPr>
        <w:t xml:space="preserve">Варваровского сельсовета и </w:t>
      </w:r>
      <w:r w:rsidRPr="002D7D33">
        <w:rPr>
          <w:sz w:val="28"/>
          <w:szCs w:val="28"/>
        </w:rPr>
        <w:t xml:space="preserve">МИК представляют </w:t>
      </w:r>
      <w:r w:rsidRPr="002D7D33">
        <w:rPr>
          <w:sz w:val="28"/>
          <w:szCs w:val="28"/>
        </w:rPr>
        <w:lastRenderedPageBreak/>
        <w:t>представителю нанимателя (работодателю) доклад о результатах проверки в письменной форме.</w:t>
      </w:r>
    </w:p>
    <w:p w:rsidR="00EF1FC5" w:rsidRPr="002D7D33" w:rsidRDefault="00EF1FC5" w:rsidP="00EF1FC5">
      <w:pPr>
        <w:pStyle w:val="a3"/>
        <w:jc w:val="both"/>
        <w:rPr>
          <w:sz w:val="28"/>
          <w:szCs w:val="28"/>
        </w:rPr>
      </w:pPr>
      <w:r w:rsidRPr="002D7D33">
        <w:rPr>
          <w:sz w:val="28"/>
          <w:szCs w:val="28"/>
        </w:rPr>
        <w:t xml:space="preserve">16. Сведения о результатах проверки с письменного согласия представителя нанимателя (работодателя) представляются кадровыми службами (уполномоченным специалистом) органов местного самоуправления </w:t>
      </w:r>
      <w:r>
        <w:rPr>
          <w:sz w:val="28"/>
          <w:szCs w:val="28"/>
        </w:rPr>
        <w:t xml:space="preserve">Варваровского сельсовета и </w:t>
      </w:r>
      <w:r w:rsidRPr="002D7D33">
        <w:rPr>
          <w:sz w:val="28"/>
          <w:szCs w:val="28"/>
        </w:rPr>
        <w:t>МИК,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зарегистрированным в соответствии с законом иным общероссийским общественным объединениям, не являющимся политическими партиями, и Общественной палате Российской Федерации,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EF1FC5" w:rsidRPr="002D7D33" w:rsidRDefault="00EF1FC5" w:rsidP="00EF1FC5">
      <w:pPr>
        <w:pStyle w:val="a3"/>
        <w:jc w:val="both"/>
        <w:rPr>
          <w:sz w:val="28"/>
          <w:szCs w:val="28"/>
        </w:rPr>
      </w:pPr>
      <w:r w:rsidRPr="002D7D33">
        <w:rPr>
          <w:sz w:val="28"/>
          <w:szCs w:val="28"/>
        </w:rP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EF1FC5" w:rsidRPr="002D7D33" w:rsidRDefault="00EF1FC5" w:rsidP="00EF1FC5">
      <w:pPr>
        <w:pStyle w:val="a3"/>
        <w:jc w:val="both"/>
        <w:rPr>
          <w:sz w:val="28"/>
          <w:szCs w:val="28"/>
        </w:rPr>
      </w:pPr>
      <w:r w:rsidRPr="002D7D33">
        <w:rPr>
          <w:sz w:val="28"/>
          <w:szCs w:val="28"/>
        </w:rPr>
        <w:t xml:space="preserve">18. Подлинники справок о доходах, об имуществе и обязательствах имущественного характера, поступивших в кадровые службы (уполномоченному специалисту) органов местного самоуправления </w:t>
      </w:r>
      <w:r>
        <w:rPr>
          <w:sz w:val="28"/>
          <w:szCs w:val="28"/>
        </w:rPr>
        <w:t xml:space="preserve">Варваровского сельсовета и </w:t>
      </w:r>
      <w:r w:rsidRPr="002D7D33">
        <w:rPr>
          <w:sz w:val="28"/>
          <w:szCs w:val="28"/>
        </w:rPr>
        <w:t>МИК, приобщаются к личным делам.</w:t>
      </w:r>
    </w:p>
    <w:p w:rsidR="00EF1FC5" w:rsidRPr="002D7D33" w:rsidRDefault="00EF1FC5" w:rsidP="00EF1FC5">
      <w:pPr>
        <w:pStyle w:val="a3"/>
        <w:jc w:val="both"/>
        <w:rPr>
          <w:b/>
          <w:bCs/>
          <w:sz w:val="28"/>
          <w:szCs w:val="28"/>
        </w:rPr>
      </w:pPr>
      <w:r w:rsidRPr="002D7D33">
        <w:rPr>
          <w:b/>
          <w:bCs/>
          <w:sz w:val="28"/>
          <w:szCs w:val="28"/>
        </w:rPr>
        <w:t>4. Вступление в силу настоящего муниципального правового акта</w:t>
      </w:r>
    </w:p>
    <w:p w:rsidR="00EF1FC5" w:rsidRPr="002D7D33" w:rsidRDefault="00EF1FC5" w:rsidP="00EF1FC5">
      <w:pPr>
        <w:pStyle w:val="a3"/>
        <w:jc w:val="both"/>
        <w:rPr>
          <w:sz w:val="28"/>
          <w:szCs w:val="28"/>
        </w:rPr>
      </w:pPr>
      <w:r w:rsidRPr="002D7D33">
        <w:rPr>
          <w:sz w:val="28"/>
          <w:szCs w:val="28"/>
        </w:rPr>
        <w:t>Настоящий муниципальный правовой акт вступает в силу со дня его официального опубликования.</w:t>
      </w:r>
    </w:p>
    <w:p w:rsidR="00EF1FC5" w:rsidRPr="002D7D33" w:rsidRDefault="00EF1FC5" w:rsidP="00EF1FC5">
      <w:pPr>
        <w:pStyle w:val="a3"/>
        <w:jc w:val="both"/>
        <w:rPr>
          <w:sz w:val="28"/>
          <w:szCs w:val="28"/>
        </w:rPr>
      </w:pPr>
      <w:r w:rsidRPr="002D7D33">
        <w:rPr>
          <w:sz w:val="28"/>
          <w:szCs w:val="28"/>
        </w:rPr>
        <w:br/>
      </w:r>
    </w:p>
    <w:p w:rsidR="00461AB7" w:rsidRDefault="00461AB7"/>
    <w:sectPr w:rsidR="00461AB7" w:rsidSect="00757C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4670A"/>
    <w:multiLevelType w:val="hybridMultilevel"/>
    <w:tmpl w:val="108C3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F1FC5"/>
    <w:rsid w:val="00461AB7"/>
    <w:rsid w:val="00EF1F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b1">
    <w:name w:val="cb1"/>
    <w:basedOn w:val="a"/>
    <w:rsid w:val="00EF1FC5"/>
    <w:pPr>
      <w:spacing w:before="100" w:beforeAutospacing="1" w:after="100" w:afterAutospacing="1" w:line="360" w:lineRule="atLeast"/>
      <w:jc w:val="center"/>
    </w:pPr>
    <w:rPr>
      <w:rFonts w:ascii="Times New Roman" w:eastAsia="Times New Roman" w:hAnsi="Times New Roman" w:cs="Times New Roman"/>
      <w:sz w:val="27"/>
      <w:szCs w:val="27"/>
    </w:rPr>
  </w:style>
  <w:style w:type="paragraph" w:styleId="a3">
    <w:name w:val="No Spacing"/>
    <w:uiPriority w:val="1"/>
    <w:qFormat/>
    <w:rsid w:val="00EF1FC5"/>
    <w:pPr>
      <w:spacing w:after="0" w:line="240" w:lineRule="auto"/>
    </w:pPr>
  </w:style>
  <w:style w:type="paragraph" w:styleId="a4">
    <w:name w:val="List Paragraph"/>
    <w:basedOn w:val="a"/>
    <w:uiPriority w:val="34"/>
    <w:qFormat/>
    <w:rsid w:val="00EF1F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2614</Words>
  <Characters>14904</Characters>
  <Application>Microsoft Office Word</Application>
  <DocSecurity>0</DocSecurity>
  <Lines>124</Lines>
  <Paragraphs>34</Paragraphs>
  <ScaleCrop>false</ScaleCrop>
  <Company>SPecialiST RePack</Company>
  <LinksUpToDate>false</LinksUpToDate>
  <CharactersWithSpaces>17484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2016-07-01T04:34:00Z</dcterms:created>
  <dcterms:modified xsi:type="dcterms:W3CDTF">2016-07-01T04:34:00Z</dcterms:modified>
</cp:coreProperties>
</file>