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69" w:rsidRPr="00353EA3" w:rsidRDefault="00353EA3" w:rsidP="00353EA3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353EA3" w:rsidRPr="00353EA3" w:rsidRDefault="00353EA3" w:rsidP="00353EA3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br/>
        <w:t>ЧИСТООЗЕРНОГО РАЙОНА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br/>
        <w:t>НОВОСИБИРСКОЙ ОБЛАСТИ</w:t>
      </w:r>
    </w:p>
    <w:p w:rsidR="00FB0669" w:rsidRDefault="00353EA3" w:rsidP="00353E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</w:t>
      </w:r>
    </w:p>
    <w:p w:rsidR="00353EA3" w:rsidRPr="00353EA3" w:rsidRDefault="000C2D41" w:rsidP="00353E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25.</w:t>
      </w:r>
      <w:r w:rsid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>12.2015г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60</w:t>
      </w:r>
    </w:p>
    <w:p w:rsidR="00FB0669" w:rsidRPr="00353EA3" w:rsidRDefault="00FB0669" w:rsidP="00A60511">
      <w:pPr>
        <w:pStyle w:val="a8"/>
        <w:rPr>
          <w:rFonts w:eastAsia="Times New Roman"/>
          <w:sz w:val="28"/>
          <w:szCs w:val="28"/>
        </w:rPr>
      </w:pP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>О Порядке увольнения (освобождения от должности) лица, замещающего</w:t>
      </w:r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должность в </w:t>
      </w:r>
      <w:proofErr w:type="spellStart"/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>Варваровском</w:t>
      </w:r>
      <w:proofErr w:type="spellEnd"/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>в связи с утратой доверия</w:t>
      </w: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 </w:t>
      </w: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   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Федеральным Законом № 329 -ФЗ от 21 ноября 2011 года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коррупции»» и в 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целях соблюдения муниципальными служащими </w:t>
      </w:r>
      <w:proofErr w:type="spellStart"/>
      <w:r w:rsidR="00353EA3" w:rsidRPr="00A60511">
        <w:rPr>
          <w:rFonts w:ascii="Times New Roman" w:eastAsia="Times New Roman" w:hAnsi="Times New Roman" w:cs="Times New Roman"/>
          <w:sz w:val="28"/>
          <w:szCs w:val="28"/>
        </w:rPr>
        <w:t>Варваровско</w:t>
      </w:r>
      <w:r w:rsidR="00353EA3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353EA3" w:rsidRPr="00A60511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353EA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3EA3" w:rsidRPr="00A60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>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</w:t>
      </w:r>
      <w:proofErr w:type="gramEnd"/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от 25 декабря 2008 года 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N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273-ФЗ "О противодействии коррупции":</w:t>
      </w: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Положение о порядке увольнения (освобождения от должности) лица, замещающего муниципальную должность </w:t>
      </w:r>
      <w:proofErr w:type="spellStart"/>
      <w:r w:rsidR="00353EA3" w:rsidRPr="00A60511">
        <w:rPr>
          <w:rFonts w:ascii="Times New Roman" w:eastAsia="Times New Roman" w:hAnsi="Times New Roman" w:cs="Times New Roman"/>
          <w:sz w:val="28"/>
          <w:szCs w:val="28"/>
        </w:rPr>
        <w:t>Варваровско</w:t>
      </w:r>
      <w:r w:rsidR="00353EA3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353EA3" w:rsidRPr="00A60511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353EA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в связи с утратой доверия (прилагается). </w:t>
      </w: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>2. Настоящее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разместить на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администрации</w:t>
      </w:r>
      <w:r w:rsidR="00353E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0669" w:rsidRDefault="00FB0669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A6051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353EA3" w:rsidRDefault="00353EA3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EA3" w:rsidRDefault="00353EA3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EA3" w:rsidRDefault="00353EA3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EA3" w:rsidRPr="00A60511" w:rsidRDefault="00353EA3" w:rsidP="00A6051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0669" w:rsidRPr="00A60511" w:rsidRDefault="00FB0669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 </w:t>
      </w:r>
    </w:p>
    <w:p w:rsidR="00FB0669" w:rsidRPr="00353EA3" w:rsidRDefault="00353EA3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Глава </w:t>
      </w:r>
      <w:proofErr w:type="spellStart"/>
      <w:r w:rsidRP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>Варваровского</w:t>
      </w:r>
      <w:proofErr w:type="spellEnd"/>
      <w:r w:rsidRP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сельсовета                                      </w:t>
      </w:r>
      <w:proofErr w:type="spellStart"/>
      <w:r w:rsidRPr="00353EA3">
        <w:rPr>
          <w:rFonts w:ascii="Times New Roman" w:eastAsia="Times New Roman" w:hAnsi="Times New Roman" w:cs="Times New Roman"/>
          <w:color w:val="333333"/>
          <w:sz w:val="28"/>
          <w:szCs w:val="28"/>
        </w:rPr>
        <w:t>Л.В.Ферле</w:t>
      </w:r>
      <w:proofErr w:type="spellEnd"/>
    </w:p>
    <w:p w:rsidR="00A60511" w:rsidRPr="00353EA3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60511" w:rsidRPr="00A60511" w:rsidRDefault="00A60511" w:rsidP="00A60511">
      <w:pPr>
        <w:pStyle w:val="a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B0669" w:rsidRDefault="00353EA3" w:rsidP="00A605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353EA3" w:rsidRDefault="00353EA3" w:rsidP="00A605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353EA3" w:rsidRPr="00A60511" w:rsidRDefault="00353EA3" w:rsidP="00A605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__________</w:t>
      </w:r>
    </w:p>
    <w:p w:rsidR="00FB0669" w:rsidRPr="00A60511" w:rsidRDefault="00FB0669" w:rsidP="00A605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</w:p>
    <w:p w:rsidR="00FB0669" w:rsidRPr="00A60511" w:rsidRDefault="00FB0669" w:rsidP="00A6051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051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 О Л О Ж Е Н И Е</w:t>
      </w:r>
    </w:p>
    <w:p w:rsidR="00FB0669" w:rsidRPr="00A60511" w:rsidRDefault="00FB0669" w:rsidP="00A6051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о порядке увольнения (освобождения от должности) </w:t>
      </w:r>
      <w:r w:rsidRPr="00A60511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>лица, замещающего</w:t>
      </w:r>
    </w:p>
    <w:p w:rsidR="00FB0669" w:rsidRPr="00A60511" w:rsidRDefault="00FB0669" w:rsidP="00A6051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051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должность в </w:t>
      </w:r>
      <w:proofErr w:type="spellStart"/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>Варваровском</w:t>
      </w:r>
      <w:proofErr w:type="spellEnd"/>
      <w:r w:rsidR="00A60511" w:rsidRPr="00A60511">
        <w:rPr>
          <w:rFonts w:ascii="Times New Roman" w:eastAsia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</w:t>
      </w:r>
      <w:r w:rsidRPr="00A60511">
        <w:rPr>
          <w:rFonts w:ascii="Times New Roman" w:eastAsia="Times New Roman" w:hAnsi="Times New Roman" w:cs="Times New Roman"/>
          <w:sz w:val="28"/>
          <w:szCs w:val="28"/>
        </w:rPr>
        <w:t>, в связи с утратой доверия</w:t>
      </w:r>
    </w:p>
    <w:p w:rsidR="00FB0669" w:rsidRPr="00A60511" w:rsidRDefault="00FB0669" w:rsidP="00A60511">
      <w:pPr>
        <w:pStyle w:val="a8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и принято в целях соблюдения муниципальными служащими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N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273-ФЗ "О противодействии коррупции".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        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hyperlink r:id="rId5" w:anchor="chap1" w:history="1">
        <w:r w:rsidRPr="00353EA3">
          <w:rPr>
            <w:rFonts w:ascii="Times New Roman" w:eastAsia="Times New Roman" w:hAnsi="Times New Roman" w:cs="Times New Roman"/>
            <w:color w:val="095197"/>
            <w:sz w:val="28"/>
            <w:szCs w:val="28"/>
          </w:rPr>
          <w:t>Условия применимости прекращения трудового договора за утрату доверия</w:t>
        </w:r>
      </w:hyperlink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«О муниципальной службе в Российской Федерации», Федеральным законом от 25 декабря 2008 года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N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273-ФЗ "О противодействии коррупции" и другими федеральными законами, налагаются взыскания, предусмотренные статьей 27 Федерального закона «О муниципальной службе в Российской Федерации». </w:t>
      </w:r>
      <w:proofErr w:type="gramEnd"/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«О муниципальной службе в Российской Федерации».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 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>При применении взысканий, предусмотренных статьями 14.1, 15 и 27 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служащим своих должностных обязанностей.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lastRenderedPageBreak/>
        <w:t>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Взыскания, предусмотренные статьями 14.1, 15 и 27 Федерального закона «О муниципальной службе в Российской Федерации», применяются в порядке и сроки, которые установлены Федеральным законом «О муниципальной службе в Российской Федерации», нормативными правовыми актами субъектов Российской Федерации и (или) муниципальными нормативными правовыми актами.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служащие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(далее – муниципальные служащие сельского поселения) обязаны соблюдать и иные запреты, ограничения, обязательства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и правила служебного поведения, установленные Федеральными конституционными законами, федеральными законами, законами </w:t>
      </w:r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нормативными правовыми актами для лиц, замещающих муниципальные должности, должности муниципальной службы в целях противодействия коррупции.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hyperlink r:id="rId6" w:anchor="chap2" w:history="1">
        <w:r w:rsidRPr="00353EA3">
          <w:rPr>
            <w:rFonts w:ascii="Times New Roman" w:eastAsia="Times New Roman" w:hAnsi="Times New Roman" w:cs="Times New Roman"/>
            <w:b/>
            <w:bCs/>
            <w:color w:val="095197"/>
            <w:sz w:val="28"/>
            <w:szCs w:val="28"/>
          </w:rPr>
          <w:t>Действия, признаваемые виновными</w:t>
        </w:r>
      </w:hyperlink>
      <w:r w:rsidRPr="00353E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служащие (работники)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подлежат увольнению (освобождению от должности) в связи с утратой доверия в случае: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1) непринятия мер по предотвращению и (или) урегулированию конфликта интересов, стороной которого они являются;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2)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3)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4) осуществления предпринимательской деятельности;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5)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hyperlink r:id="rId7" w:anchor="chap3" w:history="1">
        <w:r w:rsidRPr="00353EA3">
          <w:rPr>
            <w:rFonts w:ascii="Times New Roman" w:eastAsia="Times New Roman" w:hAnsi="Times New Roman" w:cs="Times New Roman"/>
            <w:color w:val="095197"/>
            <w:sz w:val="28"/>
            <w:szCs w:val="28"/>
          </w:rPr>
          <w:t>Порядок расторжения трудового договора в связи с утратой доверия</w:t>
        </w:r>
      </w:hyperlink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Увольнение муниципального служащего (работника) администрации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в связи с утратой доверия 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производится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Главы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на основании: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1) акта о результатах проверки, проведенной подразделением кадровой службы соответствующего муниципального органа;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муниципальных служащих и урегулированию конфликта интересов в случае, если акт о результатах проверки направлялся в комиссию;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>3) объяснений муниципального служащего;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4) иных материалов. 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>При решении вопроса об увольнении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учитываются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характер совершенного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служащим или работником администрации сельского поселения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коррупционного правонарушения, его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тяжесть,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обстоятельства, при которых оно совершено, соблюдение работником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других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ограничений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 запретов, требований о предотвращении или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урегулировании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конфликта интересов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исполнение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им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обязанностей,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установленных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целях противодействия коррупции, а также предшествующие результаты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исполнения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служащим или работником администрации сельского поселения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своих</w:t>
      </w:r>
      <w:proofErr w:type="gramEnd"/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обязанностей.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>Дисциплинарное взыскание в виде увольнения за утрату доверия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применяется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позднее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одного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месяца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дня поступления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совершении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служащим (работником) администрации сельского поселения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коррупционного правонарушения, не считая периода временной нетрудоспособности муниципального служащего (работника) администрации сельского поселения, пребывания его в отпуске, других случаев его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отсутствия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муниципальной службе (работе) по уважительным причинам, а также времени проведения проверки и рассмотрения</w:t>
      </w:r>
      <w:proofErr w:type="gramEnd"/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ее материалов комиссией по соблюдению требований к служебному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поведению муниципальных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служащих администрации сельского поселения и урегулированию конфликта интересов. При этом взыскание должно быть применено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не позднее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шести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месяцев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дня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поступления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совершении коррупционного правонарушения.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proofErr w:type="gramStart"/>
      <w:r w:rsidRPr="00353EA3">
        <w:rPr>
          <w:rFonts w:ascii="Times New Roman" w:eastAsia="Times New Roman" w:hAnsi="Times New Roman" w:cs="Times New Roman"/>
          <w:sz w:val="28"/>
          <w:szCs w:val="28"/>
        </w:rPr>
        <w:t>В акте о применении к муниципальному служащему (работнику) администрации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дисциплинарного взыскания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 виде увольнения в случае совершения им коррупционного правонарушения в качестве основания применения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взыскания указывается статья 41.8 или 41.9 Федерального Закона от 21 ноября 2011 г.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N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329-ФЗ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коррупции".</w:t>
      </w:r>
      <w:proofErr w:type="gramEnd"/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Копия акта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применении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служащему (работнику) администрации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взыскания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указанием 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lastRenderedPageBreak/>
        <w:t>коррупционного правонарушения и нормативных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правовых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актов,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положения которых им нарушены, или об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отказе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применении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такого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взыскания с указанием мотивов вручается муниципальному служащему (работнику) под расписку в течение пяти дней со дня издания соответствующего акта.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служащий (работник) администрации </w:t>
      </w:r>
      <w:proofErr w:type="spellStart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53EA3" w:rsidRPr="00353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обжаловать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взыскание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письменной</w:t>
      </w: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  </w:t>
      </w:r>
      <w:r w:rsidRPr="00353EA3">
        <w:rPr>
          <w:rFonts w:ascii="Times New Roman" w:eastAsia="Times New Roman" w:hAnsi="Times New Roman" w:cs="Times New Roman"/>
          <w:sz w:val="28"/>
          <w:szCs w:val="28"/>
        </w:rPr>
        <w:t xml:space="preserve"> форме в установленном Законом порядке.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</w:p>
    <w:p w:rsidR="00FB0669" w:rsidRPr="00353EA3" w:rsidRDefault="00FB0669" w:rsidP="00353EA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EA3">
        <w:rPr>
          <w:rFonts w:ascii="Times New Roman" w:eastAsia="Times New Roman" w:hAnsi="Times New Roman" w:cs="Times New Roman"/>
          <w:sz w:val="28"/>
          <w:szCs w:val="28"/>
          <w:lang w:val="en-GB"/>
        </w:rPr>
        <w:t> </w:t>
      </w:r>
    </w:p>
    <w:p w:rsidR="00EF789F" w:rsidRPr="00353EA3" w:rsidRDefault="00EF789F" w:rsidP="00353E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EF789F" w:rsidRPr="00353EA3" w:rsidSect="00767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A07D3"/>
    <w:multiLevelType w:val="multilevel"/>
    <w:tmpl w:val="D038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A51A6C"/>
    <w:multiLevelType w:val="multilevel"/>
    <w:tmpl w:val="B0B6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669"/>
    <w:rsid w:val="000C2D41"/>
    <w:rsid w:val="00353EA3"/>
    <w:rsid w:val="00767F67"/>
    <w:rsid w:val="00A60511"/>
    <w:rsid w:val="00DE1DC0"/>
    <w:rsid w:val="00EF789F"/>
    <w:rsid w:val="00F975A7"/>
    <w:rsid w:val="00FB0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0669"/>
    <w:rPr>
      <w:color w:val="095197"/>
      <w:u w:val="single"/>
    </w:rPr>
  </w:style>
  <w:style w:type="paragraph" w:styleId="a4">
    <w:name w:val="Normal (Web)"/>
    <w:basedOn w:val="a"/>
    <w:uiPriority w:val="99"/>
    <w:semiHidden/>
    <w:unhideWhenUsed/>
    <w:rsid w:val="00FB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ckh3">
    <w:name w:val="backh3"/>
    <w:basedOn w:val="a0"/>
    <w:rsid w:val="00FB0669"/>
  </w:style>
  <w:style w:type="character" w:styleId="a5">
    <w:name w:val="Strong"/>
    <w:basedOn w:val="a0"/>
    <w:uiPriority w:val="22"/>
    <w:qFormat/>
    <w:rsid w:val="00FB06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6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051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60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5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09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167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9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4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5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83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7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89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1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4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9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5991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drovik.ru/modules.php?op=modload&amp;name=News&amp;file=article&amp;sid=45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drovik.ru/modules.php?op=modload&amp;name=News&amp;file=article&amp;sid=4585" TargetMode="External"/><Relationship Id="rId5" Type="http://schemas.openxmlformats.org/officeDocument/2006/relationships/hyperlink" Target="http://www.kadrovik.ru/modules.php?op=modload&amp;name=News&amp;file=article&amp;sid=458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2016-01-19T05:50:00Z</cp:lastPrinted>
  <dcterms:created xsi:type="dcterms:W3CDTF">2016-01-19T05:27:00Z</dcterms:created>
  <dcterms:modified xsi:type="dcterms:W3CDTF">2016-06-29T07:24:00Z</dcterms:modified>
</cp:coreProperties>
</file>