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EA" w:rsidRDefault="00706FEA" w:rsidP="0070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FEA" w:rsidRDefault="00706FEA" w:rsidP="0070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ВАРВАРОВСКОГО СЕЛЬСОВЕТА</w:t>
      </w:r>
    </w:p>
    <w:p w:rsidR="00706FEA" w:rsidRDefault="00706FEA" w:rsidP="0070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706FEA" w:rsidRDefault="00706FEA" w:rsidP="0070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06FEA" w:rsidRDefault="00706FEA" w:rsidP="00706F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FEA" w:rsidRDefault="00706FEA" w:rsidP="00706F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FEA" w:rsidRDefault="00706FEA" w:rsidP="00706F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06FEA" w:rsidRDefault="00706FEA" w:rsidP="00706F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6FEA" w:rsidRDefault="00706FEA" w:rsidP="00706F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05.12.2017 </w:t>
      </w:r>
      <w:r w:rsidRPr="00177C1A">
        <w:rPr>
          <w:rFonts w:ascii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№ </w:t>
      </w:r>
      <w:r w:rsidR="00177C1A" w:rsidRPr="00177C1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77C1A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706FEA" w:rsidRDefault="00706FEA" w:rsidP="00706F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C1903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C1903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="006C1903">
        <w:rPr>
          <w:rFonts w:ascii="Times New Roman" w:hAnsi="Times New Roman" w:cs="Times New Roman"/>
          <w:sz w:val="28"/>
          <w:szCs w:val="28"/>
          <w:lang w:eastAsia="ru-RU"/>
        </w:rPr>
        <w:t>арваровка</w:t>
      </w:r>
    </w:p>
    <w:p w:rsidR="006C1903" w:rsidRDefault="006C1903" w:rsidP="00706F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Об обеспечении первичных мер </w:t>
      </w:r>
      <w:proofErr w:type="gramStart"/>
      <w:r w:rsidRPr="009F3A6A">
        <w:rPr>
          <w:rFonts w:ascii="Times New Roman" w:hAnsi="Times New Roman" w:cs="Times New Roman"/>
          <w:sz w:val="28"/>
          <w:szCs w:val="28"/>
          <w:lang w:eastAsia="ru-RU"/>
        </w:rPr>
        <w:t>пожарной</w:t>
      </w:r>
      <w:proofErr w:type="gramEnd"/>
    </w:p>
    <w:p w:rsidR="00706FEA" w:rsidRPr="00706FEA" w:rsidRDefault="00714813" w:rsidP="00706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безопасности </w:t>
      </w:r>
      <w:r w:rsidR="00706FEA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6FEA" w:rsidRPr="00706FEA">
        <w:rPr>
          <w:rFonts w:ascii="Times New Roman" w:hAnsi="Times New Roman" w:cs="Times New Roman"/>
          <w:sz w:val="28"/>
          <w:szCs w:val="28"/>
        </w:rPr>
        <w:t>территории Варваровского сельсовета</w:t>
      </w:r>
    </w:p>
    <w:p w:rsidR="00706FEA" w:rsidRDefault="00706FEA" w:rsidP="00706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6FEA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706FEA" w:rsidRPr="00706FEA" w:rsidRDefault="00706FEA" w:rsidP="00706F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общих принципах </w:t>
      </w:r>
      <w:hyperlink r:id="rId5" w:history="1">
        <w:r w:rsidRPr="00706FEA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организации местного самоуправления в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Федерации», на основании требований ст. 19 Федерального закона от 21.12.1994 № 69-ФЗ «О пожарной безопасности»,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706F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«О первичных мерах пожарной безопасности на территории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» (приложение).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2. Установить, что </w:t>
      </w:r>
      <w:hyperlink r:id="rId6" w:history="1">
        <w:r w:rsidRPr="00706FEA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организационно-правовое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, финансовое, материально-техническое обеспечение первичных мер пожарной безопасности в границах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настоящим постановлением.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Бухгалтеру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Варваровского сельсовета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при формировании проекта на очередной финансовый год предусмотреть средства на реализацию настоящего постановления.</w:t>
      </w:r>
    </w:p>
    <w:p w:rsidR="00714813" w:rsidRP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4. Специалисту Андрейченко Е.В. </w:t>
      </w:r>
      <w:r w:rsidR="00714813" w:rsidRPr="009F3A6A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"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Информационный лист</w:t>
      </w:r>
      <w:r w:rsidR="00714813" w:rsidRPr="009F3A6A">
        <w:rPr>
          <w:rFonts w:ascii="Times New Roman" w:hAnsi="Times New Roman" w:cs="Times New Roman"/>
          <w:sz w:val="28"/>
          <w:szCs w:val="28"/>
          <w:lang w:eastAsia="ru-RU"/>
        </w:rPr>
        <w:t>" и на официальн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ом сайте администрации </w:t>
      </w:r>
      <w:r w:rsidR="00714813"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hyperlink r:id="rId7" w:history="1">
        <w:r w:rsidR="00714813" w:rsidRPr="00706FEA">
          <w:rPr>
            <w:rFonts w:ascii="Times New Roman" w:hAnsi="Times New Roman" w:cs="Times New Roman"/>
            <w:sz w:val="28"/>
            <w:szCs w:val="28"/>
            <w:lang w:eastAsia="ru-RU"/>
          </w:rPr>
          <w:t>сети Интернет</w:t>
        </w:r>
      </w:hyperlink>
      <w:r w:rsidR="00714813"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опубликования.</w:t>
      </w:r>
    </w:p>
    <w:p w:rsidR="00714813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9F3A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 </w:t>
      </w:r>
    </w:p>
    <w:p w:rsid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3A6A" w:rsidRP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4813" w:rsidRP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Глава Варваровского сельсовета</w:t>
      </w:r>
    </w:p>
    <w:p w:rsidR="009F3A6A" w:rsidRPr="009F3A6A" w:rsidRDefault="009F3A6A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9F3A6A" w:rsidRPr="00706FEA" w:rsidRDefault="009F3A6A" w:rsidP="00706F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Л.В.Ферле</w:t>
      </w:r>
    </w:p>
    <w:p w:rsidR="009F3A6A" w:rsidRDefault="009F3A6A" w:rsidP="00714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14813" w:rsidRPr="009F3A6A" w:rsidRDefault="00714813" w:rsidP="009F3A6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14813" w:rsidRPr="009F3A6A" w:rsidRDefault="00714813" w:rsidP="009F3A6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УТВЕРЖДЕНО:</w:t>
      </w:r>
    </w:p>
    <w:p w:rsidR="00714813" w:rsidRPr="009F3A6A" w:rsidRDefault="00714813" w:rsidP="009F3A6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14813" w:rsidRPr="009F3A6A" w:rsidRDefault="00706FEA" w:rsidP="00706FE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</w:t>
      </w:r>
      <w:r w:rsidR="00714813"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06FE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14813" w:rsidRPr="00706FEA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714813" w:rsidRPr="00706FEA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714813" w:rsidRPr="00706FEA">
        <w:rPr>
          <w:rFonts w:ascii="Times New Roman" w:hAnsi="Times New Roman" w:cs="Times New Roman"/>
          <w:sz w:val="28"/>
          <w:szCs w:val="28"/>
          <w:lang w:eastAsia="ru-RU"/>
        </w:rPr>
        <w:t xml:space="preserve">.2017 № </w:t>
      </w:r>
      <w:r w:rsidR="00177C1A">
        <w:rPr>
          <w:rFonts w:ascii="Times New Roman" w:hAnsi="Times New Roman" w:cs="Times New Roman"/>
          <w:sz w:val="28"/>
          <w:szCs w:val="28"/>
          <w:lang w:eastAsia="ru-RU"/>
        </w:rPr>
        <w:t>36</w:t>
      </w:r>
    </w:p>
    <w:p w:rsidR="00714813" w:rsidRPr="009F3A6A" w:rsidRDefault="00714813" w:rsidP="009F3A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714813" w:rsidRPr="009F3A6A" w:rsidRDefault="00714813" w:rsidP="009F3A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о первичных мерах пожарной безопасности</w:t>
      </w:r>
    </w:p>
    <w:p w:rsidR="00714813" w:rsidRPr="009F3A6A" w:rsidRDefault="00714813" w:rsidP="009F3A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</w:p>
    <w:p w:rsidR="00714813" w:rsidRPr="009F3A6A" w:rsidRDefault="00714813" w:rsidP="009F3A6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на основании требований Федерального закона от 21.12.1994 № 69-ФЗ «О пожарной безопасности», Федерального закона от 06.10.2003 №131-ФЗ «Об общих принципах организации местного самоуправления в Российской Федерации», Устава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Российской Федерации, 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>Новосибирской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области, 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>Чистоозерного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>варовского сельсовета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, определяющих требования к первичным мерам пожарной безопасности.</w:t>
      </w:r>
      <w:proofErr w:type="gramEnd"/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выполнения первичных мер пожарной безопасности на территории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. Соблюдение настоящего Положения обязательно для руководителей организаций и предприятий, а также для населения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 села Варваровка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06F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06FEA">
          <w:rPr>
            <w:rFonts w:ascii="Times New Roman" w:hAnsi="Times New Roman" w:cs="Times New Roman"/>
            <w:sz w:val="28"/>
            <w:szCs w:val="28"/>
            <w:lang w:eastAsia="ru-RU"/>
          </w:rPr>
          <w:t>настоящем Положении используются</w:t>
        </w:r>
      </w:hyperlink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основные понятия: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Первичные меры пожарной безопасности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— реализация принятых в установленном порядке норм и правил по предотвращению пожаров, спасению людей и имуществ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а от пожаров и их последствий.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пожаров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— совокупность превентивных мер, направленных на исключение возможности возникновения пожаров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 и ограничение их последствий.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— состояние защищенности личности, имущества, обще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ства и государства от пожаров.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Меры пожарной безопасности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— действия по обеспечению пожарной безопасности, в том числе по выполнению тре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бований пожарной безопасности.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Противопожарная пропаганда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— целенаправленное информирование общества </w:t>
      </w:r>
      <w:hyperlink r:id="rId9" w:history="1">
        <w:r w:rsidRPr="00706FEA">
          <w:rPr>
            <w:rFonts w:ascii="Times New Roman" w:hAnsi="Times New Roman" w:cs="Times New Roman"/>
            <w:sz w:val="28"/>
            <w:szCs w:val="28"/>
            <w:lang w:eastAsia="ru-RU"/>
          </w:rPr>
          <w:t>о проблемах и путях обеспечения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устройства тематических выставок, смотров и использования других, не запрещенных законодательство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м форм информации населения.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Добровольная пожарная команда (ДПК)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– оперативное подразделение добровольной пожарной охраны, на вооружении кот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орого имеется пожарная машина.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Добровольная пожарная дружина (ДПД)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– оперативное подразделение добровольной пожарной охраны, не имеющее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 на вооружении пожарных машин.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Добровольный пожарный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– гражданин, являющийся членом общественной организации пожарной охраны и способный по состоянию здоровья принимать непосредственное участие на добровольной основе (без заключения трудового договора) в деятельности подразделений (дружин, команд) добровольной пожарной охраны по профила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ктике и (или) тушению пожаров.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Первичные средства пожаротушения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, немеханизированный инструмент и инвентарь – огнетушитель, кошма, ведро, топор, лестница, пила, вилы, лом, багор, лопата, е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>мкость с водой, ящик с песком.</w:t>
      </w:r>
      <w:proofErr w:type="gramEnd"/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Первичные меры пожарной безопасности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– реализация норм и правил по предотвращению пожаров, спасению людей и имущества от пожаров, являющихся частью комплекса мероприятий по </w:t>
      </w:r>
      <w:hyperlink r:id="rId10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организации пожаротушения</w:t>
        </w:r>
      </w:hyperlink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Первичные меры пожарной безопасности включают в себя: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обучение населения мерам пожарной безопасности;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создание и организацию деятельности добровольных пожарных;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организацию оповещения населения в случае возникновения пожара;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устройство и содержание в </w:t>
      </w:r>
      <w:hyperlink r:id="rId11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исправном состоянии защитных полос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между населенными пунктами и лесными массивами;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устройство и содержание в исправном состоянии противопожарного водопровода или иных источников противопожарного водоснабжения;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обеспечение и соблюдение противопожарных требований при планировании застройки территорий;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обеспечение мер пожарной безопасности в лесах и торфяных разработках в весенне-летний период;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hyperlink r:id="rId12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организация и проведение агитационно-массовой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среди населения;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создание условий для вызова противопожарной службы.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Обеспечение первичных мер пожарной безопасности в границах </w:t>
      </w:r>
      <w:r w:rsidR="009F3A6A"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Организационно-правовое обеспечение первичных мер пожарной безопасности предусматривает: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муниципальное правовое регулирование </w:t>
      </w:r>
      <w:hyperlink r:id="rId13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вопросов организационно-правового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, финансового, материально-технического обеспечения в области пожарной безопасности;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установление объемов финансирования, необходимого для обеспечения мер пожарной безопасности на территории сельского поселения;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— разработку и осуществление мероприятий по обеспечению пожарной безопасности сельского поселения, а также на объектах муниципальной собственности;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установление порядка привлечения сил и сре</w:t>
      </w:r>
      <w:proofErr w:type="gramStart"/>
      <w:r w:rsidRPr="009F3A6A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F3A6A">
        <w:rPr>
          <w:rFonts w:ascii="Times New Roman" w:hAnsi="Times New Roman" w:cs="Times New Roman"/>
          <w:sz w:val="28"/>
          <w:szCs w:val="28"/>
          <w:lang w:eastAsia="ru-RU"/>
        </w:rPr>
        <w:t>я тушения пожаров в границах муниципального образования;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hyperlink r:id="rId14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организацию спасения людей и имущества от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пожаров;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организацию </w:t>
      </w:r>
      <w:proofErr w:type="gramStart"/>
      <w:r w:rsidRPr="009F3A6A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соответствием жилых домов, общежитий, находящихся в муниципальной собственности, требованиям пожарной безопасности;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создание условий для прохождения гражданами альтернативной гражданской службы в </w:t>
      </w:r>
      <w:hyperlink r:id="rId15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подразделениях муниципальной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охраны;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обеспечение иных первичных мер пожарной безопасности, предусмотренных действующим законодательством.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Организация обучения населения мерам пожарной безопасности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Организацию обучения населения мерам пожарной безопасности осуществляет администрация </w:t>
      </w:r>
      <w:r w:rsidR="009F3A6A" w:rsidRPr="009F3A6A">
        <w:rPr>
          <w:rFonts w:ascii="Times New Roman" w:hAnsi="Times New Roman" w:cs="Times New Roman"/>
          <w:sz w:val="28"/>
          <w:szCs w:val="28"/>
          <w:lang w:eastAsia="ru-RU"/>
        </w:rPr>
        <w:t>Варваровского сельсовета Чистоозерного района Новосибирской области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населения, работников организаций, детей в </w:t>
      </w:r>
      <w:hyperlink r:id="rId16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общеобразовательных учреждениях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, мерам пожарной безопасности проводится по специальным программам, утвержденным в соответствии с федеральным законодательством, Правилами пожарной безопасности в Российской Федерации.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hyperlink r:id="rId17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организации и проведения обучения населения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мерам пожарной безопасности устанавливается главой поселения в соответствии с нормативными документами по пожарной безопасности по специальным программам, утвержденными соответствующими руководителями региональных органов исполнительной власти и согласованными с уполномоченным на решение задач в области пожарной безопасности.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пропаганды знаний в </w:t>
      </w:r>
      <w:hyperlink r:id="rId18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области пожарной безопасности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 средства массовой информации. Средства массовой информации обязаны незамедлительно и на безвозмездной основе размещать по требованию администрации и государственной противопожарной службы экстренную информацию, направленную на обеспечение по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жарной безопасности населения.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Формы и принципы создания добровольной пожарной охраны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Общественные объединения добровольной пожарной охраны на территории района действуют в форме: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учреждение (добровольная пожарная дружина, добровольная пожарная команда).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Добровольная пожарная охрана создается, в первую очередь, в населенных пунктах, в </w:t>
      </w:r>
      <w:hyperlink r:id="rId19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которых отсутствуют другие виды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охраны, а время прибытия подразделений муниципальной пожарной охраны превышает 10 минут, для участия в предупреждении и тушении пожаров и проведения аварийно-спасательных работ на территории поселений.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ДПД (ДПК) по охране поселений могут создаваться по инициативе органов местного самоуправления, общественных структур, создаваемых по месту жительства и граждан, проживающих в поселениях, в </w:t>
      </w:r>
      <w:hyperlink r:id="rId20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соответствии с требованиями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нормативных документов по пожарной безопасности. </w:t>
      </w:r>
    </w:p>
    <w:p w:rsidR="00714813" w:rsidRPr="009F3A6A" w:rsidRDefault="00714813" w:rsidP="00706FE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Решение о создании ДПД (ДПК) обсуждается и принимается на сходах и собр</w:t>
      </w:r>
      <w:r w:rsidR="00706FEA">
        <w:rPr>
          <w:rFonts w:ascii="Times New Roman" w:hAnsi="Times New Roman" w:cs="Times New Roman"/>
          <w:sz w:val="28"/>
          <w:szCs w:val="28"/>
          <w:lang w:eastAsia="ru-RU"/>
        </w:rPr>
        <w:t>аниях жителей села Варваровка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Организация оповещения населения в случае возникновения пожара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Оповещение руководящего состава объектов экономики, населения проводить через существующие средства связи, а также через территориальную автоматизированную систему централизованного оповещения.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Задачей местной системы оповещения является доведение сигналов (распоряжений) от органов, осуществляющих управление гражданской обороной на территории муниципального образования до руководителей объектов экономики, глав сельских поселений и населения, проживающего на территор</w:t>
      </w:r>
      <w:r w:rsidR="009F3A6A">
        <w:rPr>
          <w:rFonts w:ascii="Times New Roman" w:hAnsi="Times New Roman" w:cs="Times New Roman"/>
          <w:sz w:val="28"/>
          <w:szCs w:val="28"/>
          <w:lang w:eastAsia="ru-RU"/>
        </w:rPr>
        <w:t xml:space="preserve">ии муниципального образования.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Финансовое и материально-техническое обеспечение первичных мер пожарной безопасности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Финансовое обеспечение первичных мер пожарной безопасности предусматривает: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разработку, утверждение и исполнение местного бюджета в </w:t>
      </w:r>
      <w:hyperlink r:id="rId21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части расходов на пожарную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Органы местного самоуправления могут за счет средств соответствующих бюджетов оказывать помощь в финансовом обеспечении деятельности подразделений добровольной пожарной охраны.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первичных мер пожарной безопасности предусматривает: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содержание автомобильных дорог и обеспечение беспрепятственного проезда пожарной техники к месту пожара;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размещение муниципального заказа на обеспечение пожарной безопасности;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телефонизация населенных пунктов.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мер по обеспечению первичных мер пожарной безопасности в </w:t>
      </w:r>
      <w:hyperlink r:id="rId22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границах поселения осуществляется за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счет: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средств местного бюджета;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средств, получаемой муниципальной пожарной охраной за выполнение работ и оказание услуг по охране от пожаров организаций и населенных пунктов на договорной основе;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— добровольных взносов и пожертвований организаций и физических лиц; </w:t>
      </w:r>
    </w:p>
    <w:p w:rsidR="00714813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t>— иных не запрещенных законодательством РФ источников.</w:t>
      </w:r>
    </w:p>
    <w:p w:rsidR="00A608C6" w:rsidRPr="009F3A6A" w:rsidRDefault="00714813" w:rsidP="009F3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Органы местного самоуправления и организации, на территории которых создаются подразделения (дружины, команды) добровольной пожарной охраны, предоставляют в </w:t>
      </w:r>
      <w:hyperlink r:id="rId23" w:history="1">
        <w:r w:rsidRPr="009F3A6A">
          <w:rPr>
            <w:rFonts w:ascii="Times New Roman" w:hAnsi="Times New Roman" w:cs="Times New Roman"/>
            <w:sz w:val="28"/>
            <w:szCs w:val="28"/>
            <w:lang w:eastAsia="ru-RU"/>
          </w:rPr>
          <w:t>хозяйственное ведение или</w:t>
        </w:r>
      </w:hyperlink>
      <w:r w:rsidRPr="009F3A6A">
        <w:rPr>
          <w:rFonts w:ascii="Times New Roman" w:hAnsi="Times New Roman" w:cs="Times New Roman"/>
          <w:sz w:val="28"/>
          <w:szCs w:val="28"/>
          <w:lang w:eastAsia="ru-RU"/>
        </w:rPr>
        <w:t xml:space="preserve"> оперативное управление указанным подразделениям здания, сооружения, служебные помещения, оборудованные средствами связи, пожарную технику, первичные средства пожаротушения и другое необходимое имущество в соответствии с нормами, установленными для Государственной противопожарной службы.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br/>
        <w:t>Добровольным пожарным предоставляются социальные льготы и гарантии, установленные законодательством Российской Федерации, Ленинградской области и нормативными актами органов местного самоуправления. Дополнительные льготы для добровольных пожарных</w:t>
      </w:r>
      <w:r w:rsidRPr="00714813">
        <w:rPr>
          <w:lang w:eastAsia="ru-RU"/>
        </w:rPr>
        <w:t xml:space="preserve"> </w:t>
      </w:r>
      <w:r w:rsidRPr="009F3A6A">
        <w:rPr>
          <w:rFonts w:ascii="Times New Roman" w:hAnsi="Times New Roman" w:cs="Times New Roman"/>
          <w:sz w:val="28"/>
          <w:szCs w:val="28"/>
          <w:lang w:eastAsia="ru-RU"/>
        </w:rPr>
        <w:t>могут устанавливаться организациями.</w:t>
      </w:r>
    </w:p>
    <w:sectPr w:rsidR="00A608C6" w:rsidRPr="009F3A6A" w:rsidSect="00A6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813"/>
    <w:rsid w:val="00177C1A"/>
    <w:rsid w:val="001D1B64"/>
    <w:rsid w:val="002B712B"/>
    <w:rsid w:val="00367BF7"/>
    <w:rsid w:val="003C76BF"/>
    <w:rsid w:val="00512518"/>
    <w:rsid w:val="00566459"/>
    <w:rsid w:val="006B6227"/>
    <w:rsid w:val="006C1903"/>
    <w:rsid w:val="00706FEA"/>
    <w:rsid w:val="00714813"/>
    <w:rsid w:val="009F3A6A"/>
    <w:rsid w:val="00A608C6"/>
    <w:rsid w:val="00AE5E34"/>
    <w:rsid w:val="00C10EE6"/>
    <w:rsid w:val="00E652C2"/>
    <w:rsid w:val="00F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148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148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obshie-svedeniya-o-lekarstvennih-rasteniyah.html" TargetMode="External"/><Relationship Id="rId13" Type="http://schemas.openxmlformats.org/officeDocument/2006/relationships/hyperlink" Target="http://zodorov.ru/problema-opredeleniya-pravovogo-statusa-embriona-v-mejdunarodn.html" TargetMode="External"/><Relationship Id="rId18" Type="http://schemas.openxmlformats.org/officeDocument/2006/relationships/hyperlink" Target="http://zodorov.ru/instrukciya-o-merah-pojarnoj-bezopasnos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odorov.ru/prilojenie-1-otraslevoj-vedomstvennij-plan-departamenta-veteri.html" TargetMode="External"/><Relationship Id="rId7" Type="http://schemas.openxmlformats.org/officeDocument/2006/relationships/hyperlink" Target="http://zodorov.ru/bezopasnij-internet.html" TargetMode="External"/><Relationship Id="rId12" Type="http://schemas.openxmlformats.org/officeDocument/2006/relationships/hyperlink" Target="http://zodorov.ru/organizaciya-i-provedenie-nauchno-prakticheskih-konferencij.html" TargetMode="External"/><Relationship Id="rId17" Type="http://schemas.openxmlformats.org/officeDocument/2006/relationships/hyperlink" Target="http://zodorov.ru/metodicheskie-rekomendacii-organizaciya-provedeniya-dispanseri-v2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odorov.ru/plan-provedeniya-meropriyatij-posvyashennih-dnyu-rossijskoj-na.html" TargetMode="External"/><Relationship Id="rId20" Type="http://schemas.openxmlformats.org/officeDocument/2006/relationships/hyperlink" Target="http://zodorov.ru/rabochaya-programma-sostavlena-v-sootvetstvii-s-trebovaniyam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odorov.ru/postanovlenie-ot-06-dekabrya-2013-g-76-s-podgornoe-ob-organiza.html" TargetMode="External"/><Relationship Id="rId11" Type="http://schemas.openxmlformats.org/officeDocument/2006/relationships/hyperlink" Target="http://zodorov.ru/spid--eto-sindrom-priobretennogo-immunodeficita-eto-osoboe-sos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zodorov.ru/konkursa-vzglyad-molodih-na-problemi-mestnogo-samoupravleniya.html" TargetMode="External"/><Relationship Id="rId15" Type="http://schemas.openxmlformats.org/officeDocument/2006/relationships/hyperlink" Target="http://zodorov.ru/otchet-o-realizacii-meropriyatij-municipalenoj-dolgosrochnoj.html" TargetMode="External"/><Relationship Id="rId23" Type="http://schemas.openxmlformats.org/officeDocument/2006/relationships/hyperlink" Target="http://zodorov.ru/module-5s-vedenie-normalenih-rodov-slajd-5s-1-vedenie-normalen.html" TargetMode="External"/><Relationship Id="rId10" Type="http://schemas.openxmlformats.org/officeDocument/2006/relationships/hyperlink" Target="http://zodorov.ru/-poryadok-i-pravila-ispolezovaniya-sredstv-individualenoj-i-ko.html" TargetMode="External"/><Relationship Id="rId19" Type="http://schemas.openxmlformats.org/officeDocument/2006/relationships/hyperlink" Target="http://zodorov.ru/test-obmen-veshestv-i-energii-variant-1-chto-takoe-plastiches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dorov.ru/obshie-podhodi-k-profilaktike-i-ee-metodiki-v-problemah-podros.html" TargetMode="External"/><Relationship Id="rId14" Type="http://schemas.openxmlformats.org/officeDocument/2006/relationships/hyperlink" Target="http://zodorov.ru/zakon-tehnicheskij-reglament-o-bezopasnosti-izdelij-medicinsko.html" TargetMode="External"/><Relationship Id="rId22" Type="http://schemas.openxmlformats.org/officeDocument/2006/relationships/hyperlink" Target="http://zodorov.ru/postanovlenie-ot-06-dekabrya-2013-g-76-s-podgornoe-ob-organiz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DEF4-7DB5-4BC3-8EDD-2B9A4A51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1998</Words>
  <Characters>11392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2017-12-01T08:51:00Z</dcterms:created>
  <dcterms:modified xsi:type="dcterms:W3CDTF">2017-12-05T04:58:00Z</dcterms:modified>
</cp:coreProperties>
</file>